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76" w:rsidRPr="00EC08E7" w:rsidRDefault="00132976" w:rsidP="00132976">
      <w:pPr>
        <w:widowControl w:val="0"/>
        <w:autoSpaceDE w:val="0"/>
        <w:autoSpaceDN w:val="0"/>
        <w:adjustRightInd w:val="0"/>
        <w:spacing w:after="0" w:line="240" w:lineRule="auto"/>
        <w:jc w:val="center"/>
        <w:rPr>
          <w:rFonts w:ascii="Times New Roman" w:hAnsi="Times New Roman"/>
        </w:rPr>
      </w:pPr>
      <w:r w:rsidRPr="00EC08E7">
        <w:rPr>
          <w:rFonts w:ascii="Times New Roman" w:hAnsi="Times New Roman"/>
        </w:rPr>
        <w:t>СВЕДЕНИЯ</w:t>
      </w:r>
    </w:p>
    <w:p w:rsidR="00132976" w:rsidRPr="00A21BBC" w:rsidRDefault="00132976" w:rsidP="00132976">
      <w:pPr>
        <w:widowControl w:val="0"/>
        <w:autoSpaceDE w:val="0"/>
        <w:autoSpaceDN w:val="0"/>
        <w:adjustRightInd w:val="0"/>
        <w:spacing w:after="0" w:line="240" w:lineRule="auto"/>
        <w:jc w:val="center"/>
        <w:rPr>
          <w:rFonts w:ascii="Times New Roman" w:hAnsi="Times New Roman"/>
        </w:rPr>
      </w:pPr>
      <w:proofErr w:type="gramStart"/>
      <w:r w:rsidRPr="00A21BBC">
        <w:rPr>
          <w:rFonts w:ascii="Times New Roman" w:hAnsi="Times New Roman"/>
        </w:rPr>
        <w:t>об</w:t>
      </w:r>
      <w:proofErr w:type="gramEnd"/>
      <w:r w:rsidRPr="00A21BBC">
        <w:rPr>
          <w:rFonts w:ascii="Times New Roman" w:hAnsi="Times New Roman"/>
        </w:rPr>
        <w:t xml:space="preserve"> основных мерах правового регулирования в сфере реализации</w:t>
      </w:r>
    </w:p>
    <w:p w:rsidR="00132976" w:rsidRPr="00A21BBC" w:rsidRDefault="00132976" w:rsidP="00132976">
      <w:pPr>
        <w:widowControl w:val="0"/>
        <w:autoSpaceDE w:val="0"/>
        <w:autoSpaceDN w:val="0"/>
        <w:adjustRightInd w:val="0"/>
        <w:spacing w:after="0" w:line="240" w:lineRule="auto"/>
        <w:jc w:val="center"/>
        <w:rPr>
          <w:rFonts w:ascii="Times New Roman" w:hAnsi="Times New Roman"/>
        </w:rPr>
      </w:pPr>
      <w:proofErr w:type="gramStart"/>
      <w:r w:rsidRPr="00A21BBC">
        <w:rPr>
          <w:rFonts w:ascii="Times New Roman" w:hAnsi="Times New Roman"/>
        </w:rPr>
        <w:t>государственной</w:t>
      </w:r>
      <w:proofErr w:type="gramEnd"/>
      <w:r w:rsidRPr="00A21BBC">
        <w:rPr>
          <w:rFonts w:ascii="Times New Roman" w:hAnsi="Times New Roman"/>
        </w:rPr>
        <w:t xml:space="preserve"> программы Архангельской области «Культура</w:t>
      </w:r>
    </w:p>
    <w:p w:rsidR="00132976" w:rsidRPr="00B549EF" w:rsidRDefault="00132976" w:rsidP="00132976">
      <w:pPr>
        <w:widowControl w:val="0"/>
        <w:autoSpaceDE w:val="0"/>
        <w:autoSpaceDN w:val="0"/>
        <w:adjustRightInd w:val="0"/>
        <w:spacing w:after="0" w:line="240" w:lineRule="auto"/>
        <w:jc w:val="center"/>
        <w:rPr>
          <w:rFonts w:ascii="Times New Roman" w:hAnsi="Times New Roman"/>
        </w:rPr>
      </w:pPr>
      <w:r>
        <w:rPr>
          <w:rFonts w:ascii="Times New Roman" w:hAnsi="Times New Roman"/>
        </w:rPr>
        <w:t>Русского Севера (2013</w:t>
      </w:r>
      <w:r w:rsidRPr="00A21BBC">
        <w:rPr>
          <w:rFonts w:ascii="Times New Roman" w:hAnsi="Times New Roman"/>
        </w:rPr>
        <w:t xml:space="preserve"> - 2020 годы)»</w:t>
      </w:r>
    </w:p>
    <w:p w:rsidR="00132976" w:rsidRPr="00B549EF" w:rsidRDefault="00132976" w:rsidP="00132976">
      <w:pPr>
        <w:widowControl w:val="0"/>
        <w:autoSpaceDE w:val="0"/>
        <w:autoSpaceDN w:val="0"/>
        <w:adjustRightInd w:val="0"/>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6664"/>
        <w:gridCol w:w="2945"/>
        <w:gridCol w:w="2040"/>
      </w:tblGrid>
      <w:tr w:rsidR="00132976" w:rsidRPr="002A5003" w:rsidTr="00B0443F">
        <w:tc>
          <w:tcPr>
            <w:tcW w:w="2911" w:type="dxa"/>
          </w:tcPr>
          <w:p w:rsidR="00132976" w:rsidRPr="002A5003" w:rsidRDefault="00132976" w:rsidP="00C116A3">
            <w:pPr>
              <w:widowControl w:val="0"/>
              <w:autoSpaceDE w:val="0"/>
              <w:autoSpaceDN w:val="0"/>
              <w:adjustRightInd w:val="0"/>
              <w:spacing w:after="0" w:line="240" w:lineRule="auto"/>
              <w:jc w:val="center"/>
              <w:rPr>
                <w:rFonts w:ascii="Times New Roman" w:hAnsi="Times New Roman"/>
              </w:rPr>
            </w:pPr>
            <w:r w:rsidRPr="002A5003">
              <w:rPr>
                <w:rFonts w:ascii="Times New Roman" w:hAnsi="Times New Roman"/>
              </w:rPr>
              <w:t>Вид</w:t>
            </w:r>
          </w:p>
          <w:p w:rsidR="00132976" w:rsidRPr="002A5003" w:rsidRDefault="00132976" w:rsidP="00C116A3">
            <w:pPr>
              <w:widowControl w:val="0"/>
              <w:autoSpaceDE w:val="0"/>
              <w:autoSpaceDN w:val="0"/>
              <w:adjustRightInd w:val="0"/>
              <w:spacing w:after="0" w:line="240" w:lineRule="auto"/>
              <w:jc w:val="center"/>
              <w:rPr>
                <w:rFonts w:ascii="Times New Roman" w:hAnsi="Times New Roman"/>
              </w:rPr>
            </w:pPr>
            <w:proofErr w:type="gramStart"/>
            <w:r w:rsidRPr="002A5003">
              <w:rPr>
                <w:rFonts w:ascii="Times New Roman" w:hAnsi="Times New Roman"/>
              </w:rPr>
              <w:t>правового</w:t>
            </w:r>
            <w:proofErr w:type="gramEnd"/>
            <w:r w:rsidRPr="002A5003">
              <w:rPr>
                <w:rFonts w:ascii="Times New Roman" w:hAnsi="Times New Roman"/>
              </w:rPr>
              <w:t xml:space="preserve"> акта</w:t>
            </w:r>
          </w:p>
        </w:tc>
        <w:tc>
          <w:tcPr>
            <w:tcW w:w="6664" w:type="dxa"/>
          </w:tcPr>
          <w:p w:rsidR="00132976" w:rsidRPr="002A5003" w:rsidRDefault="00132976" w:rsidP="00C116A3">
            <w:pPr>
              <w:widowControl w:val="0"/>
              <w:autoSpaceDE w:val="0"/>
              <w:autoSpaceDN w:val="0"/>
              <w:adjustRightInd w:val="0"/>
              <w:spacing w:after="0" w:line="240" w:lineRule="auto"/>
              <w:jc w:val="center"/>
              <w:rPr>
                <w:rFonts w:ascii="Times New Roman" w:hAnsi="Times New Roman"/>
              </w:rPr>
            </w:pPr>
            <w:r w:rsidRPr="002A5003">
              <w:rPr>
                <w:rFonts w:ascii="Times New Roman" w:hAnsi="Times New Roman"/>
              </w:rPr>
              <w:t>Основные положения правового акта</w:t>
            </w:r>
          </w:p>
        </w:tc>
        <w:tc>
          <w:tcPr>
            <w:tcW w:w="2945" w:type="dxa"/>
          </w:tcPr>
          <w:p w:rsidR="00132976" w:rsidRPr="002A5003" w:rsidRDefault="00132976" w:rsidP="00C116A3">
            <w:pPr>
              <w:widowControl w:val="0"/>
              <w:autoSpaceDE w:val="0"/>
              <w:autoSpaceDN w:val="0"/>
              <w:adjustRightInd w:val="0"/>
              <w:spacing w:after="0" w:line="240" w:lineRule="auto"/>
              <w:jc w:val="center"/>
              <w:rPr>
                <w:rFonts w:ascii="Times New Roman" w:hAnsi="Times New Roman"/>
              </w:rPr>
            </w:pPr>
            <w:r w:rsidRPr="002A5003">
              <w:rPr>
                <w:rFonts w:ascii="Times New Roman" w:hAnsi="Times New Roman"/>
              </w:rPr>
              <w:t>Наименование исполнительного органа государственной власти Архангельской области, ответственного за подготовку правового акта</w:t>
            </w:r>
          </w:p>
        </w:tc>
        <w:tc>
          <w:tcPr>
            <w:tcW w:w="2040" w:type="dxa"/>
          </w:tcPr>
          <w:p w:rsidR="00132976" w:rsidRPr="002A5003" w:rsidRDefault="00132976" w:rsidP="00C116A3">
            <w:pPr>
              <w:widowControl w:val="0"/>
              <w:autoSpaceDE w:val="0"/>
              <w:autoSpaceDN w:val="0"/>
              <w:adjustRightInd w:val="0"/>
              <w:spacing w:after="0" w:line="240" w:lineRule="auto"/>
              <w:jc w:val="center"/>
              <w:rPr>
                <w:rFonts w:ascii="Times New Roman" w:hAnsi="Times New Roman"/>
              </w:rPr>
            </w:pPr>
            <w:r w:rsidRPr="002A5003">
              <w:rPr>
                <w:rFonts w:ascii="Times New Roman" w:hAnsi="Times New Roman"/>
              </w:rPr>
              <w:t>Срок разработки правового акта</w:t>
            </w:r>
          </w:p>
        </w:tc>
      </w:tr>
      <w:tr w:rsidR="00132976" w:rsidRPr="002A5003" w:rsidTr="00B0443F">
        <w:tc>
          <w:tcPr>
            <w:tcW w:w="2911" w:type="dxa"/>
          </w:tcPr>
          <w:p w:rsidR="00132976" w:rsidRPr="002A5003" w:rsidRDefault="00132976" w:rsidP="00C116A3">
            <w:pPr>
              <w:widowControl w:val="0"/>
              <w:autoSpaceDE w:val="0"/>
              <w:autoSpaceDN w:val="0"/>
              <w:adjustRightInd w:val="0"/>
              <w:spacing w:after="0" w:line="240" w:lineRule="auto"/>
              <w:jc w:val="center"/>
              <w:rPr>
                <w:rFonts w:ascii="Times New Roman" w:hAnsi="Times New Roman"/>
              </w:rPr>
            </w:pPr>
            <w:r w:rsidRPr="002A5003">
              <w:rPr>
                <w:rFonts w:ascii="Times New Roman" w:hAnsi="Times New Roman"/>
              </w:rPr>
              <w:t>1</w:t>
            </w:r>
          </w:p>
        </w:tc>
        <w:tc>
          <w:tcPr>
            <w:tcW w:w="6664" w:type="dxa"/>
          </w:tcPr>
          <w:p w:rsidR="00132976" w:rsidRPr="002A5003" w:rsidRDefault="00132976" w:rsidP="00C116A3">
            <w:pPr>
              <w:widowControl w:val="0"/>
              <w:autoSpaceDE w:val="0"/>
              <w:autoSpaceDN w:val="0"/>
              <w:adjustRightInd w:val="0"/>
              <w:spacing w:after="0" w:line="240" w:lineRule="auto"/>
              <w:jc w:val="center"/>
              <w:rPr>
                <w:rFonts w:ascii="Times New Roman" w:hAnsi="Times New Roman"/>
              </w:rPr>
            </w:pPr>
            <w:r w:rsidRPr="002A5003">
              <w:rPr>
                <w:rFonts w:ascii="Times New Roman" w:hAnsi="Times New Roman"/>
              </w:rPr>
              <w:t>2</w:t>
            </w:r>
          </w:p>
        </w:tc>
        <w:tc>
          <w:tcPr>
            <w:tcW w:w="2945" w:type="dxa"/>
          </w:tcPr>
          <w:p w:rsidR="00132976" w:rsidRPr="002A5003" w:rsidRDefault="00132976" w:rsidP="00C116A3">
            <w:pPr>
              <w:widowControl w:val="0"/>
              <w:autoSpaceDE w:val="0"/>
              <w:autoSpaceDN w:val="0"/>
              <w:adjustRightInd w:val="0"/>
              <w:spacing w:after="0" w:line="240" w:lineRule="auto"/>
              <w:jc w:val="center"/>
              <w:rPr>
                <w:rFonts w:ascii="Times New Roman" w:hAnsi="Times New Roman"/>
              </w:rPr>
            </w:pPr>
            <w:r w:rsidRPr="002A5003">
              <w:rPr>
                <w:rFonts w:ascii="Times New Roman" w:hAnsi="Times New Roman"/>
              </w:rPr>
              <w:t>3</w:t>
            </w:r>
          </w:p>
        </w:tc>
        <w:tc>
          <w:tcPr>
            <w:tcW w:w="2040" w:type="dxa"/>
          </w:tcPr>
          <w:p w:rsidR="00132976" w:rsidRPr="002A5003" w:rsidRDefault="00132976" w:rsidP="00C116A3">
            <w:pPr>
              <w:widowControl w:val="0"/>
              <w:autoSpaceDE w:val="0"/>
              <w:autoSpaceDN w:val="0"/>
              <w:adjustRightInd w:val="0"/>
              <w:spacing w:after="0" w:line="240" w:lineRule="auto"/>
              <w:jc w:val="center"/>
              <w:rPr>
                <w:rFonts w:ascii="Times New Roman" w:hAnsi="Times New Roman"/>
              </w:rPr>
            </w:pPr>
            <w:r w:rsidRPr="002A5003">
              <w:rPr>
                <w:rFonts w:ascii="Times New Roman" w:hAnsi="Times New Roman"/>
              </w:rPr>
              <w:t>4</w:t>
            </w:r>
          </w:p>
        </w:tc>
      </w:tr>
      <w:tr w:rsidR="00132976" w:rsidRPr="002A5003" w:rsidTr="00B0443F">
        <w:tc>
          <w:tcPr>
            <w:tcW w:w="2911" w:type="dxa"/>
          </w:tcPr>
          <w:p w:rsidR="00132976" w:rsidRPr="002A5003" w:rsidRDefault="00132976" w:rsidP="00C116A3">
            <w:pPr>
              <w:widowControl w:val="0"/>
              <w:autoSpaceDE w:val="0"/>
              <w:autoSpaceDN w:val="0"/>
              <w:adjustRightInd w:val="0"/>
              <w:spacing w:after="0" w:line="240" w:lineRule="auto"/>
              <w:jc w:val="both"/>
              <w:rPr>
                <w:rFonts w:ascii="Times New Roman" w:hAnsi="Times New Roman"/>
              </w:rPr>
            </w:pPr>
            <w:r w:rsidRPr="002A5003">
              <w:rPr>
                <w:rFonts w:ascii="Times New Roman" w:hAnsi="Times New Roman"/>
              </w:rPr>
              <w:t>1.Постановление Правительства Архангельской области</w:t>
            </w:r>
          </w:p>
        </w:tc>
        <w:tc>
          <w:tcPr>
            <w:tcW w:w="6664" w:type="dxa"/>
          </w:tcPr>
          <w:p w:rsidR="00132976" w:rsidRPr="002A5003" w:rsidRDefault="00132976" w:rsidP="00132976">
            <w:pPr>
              <w:widowControl w:val="0"/>
              <w:autoSpaceDE w:val="0"/>
              <w:autoSpaceDN w:val="0"/>
              <w:adjustRightInd w:val="0"/>
              <w:spacing w:after="0" w:line="240" w:lineRule="auto"/>
              <w:jc w:val="both"/>
              <w:rPr>
                <w:rFonts w:ascii="Times New Roman" w:hAnsi="Times New Roman"/>
              </w:rPr>
            </w:pPr>
            <w:proofErr w:type="gramStart"/>
            <w:r w:rsidRPr="002A5003">
              <w:rPr>
                <w:rFonts w:ascii="Times New Roman" w:hAnsi="Times New Roman"/>
              </w:rPr>
              <w:t>положение</w:t>
            </w:r>
            <w:proofErr w:type="gramEnd"/>
            <w:r w:rsidRPr="002A5003">
              <w:rPr>
                <w:rFonts w:ascii="Times New Roman" w:hAnsi="Times New Roman"/>
              </w:rPr>
              <w:t xml:space="preserve"> о порядке и условиях проведения конкурса на предоставление </w:t>
            </w:r>
            <w:r>
              <w:rPr>
                <w:rFonts w:ascii="Times New Roman" w:hAnsi="Times New Roman"/>
              </w:rPr>
              <w:t>стипендий для выдающихся деятелей культуры и искусства Архангельской области и для талантливых молодых авторов литературных, музыкальных и художественных произведений</w:t>
            </w:r>
          </w:p>
        </w:tc>
        <w:tc>
          <w:tcPr>
            <w:tcW w:w="2945" w:type="dxa"/>
          </w:tcPr>
          <w:p w:rsidR="00132976" w:rsidRPr="002A5003" w:rsidRDefault="00132976" w:rsidP="00C116A3">
            <w:pPr>
              <w:widowControl w:val="0"/>
              <w:autoSpaceDE w:val="0"/>
              <w:autoSpaceDN w:val="0"/>
              <w:adjustRightInd w:val="0"/>
              <w:spacing w:after="0" w:line="240" w:lineRule="auto"/>
              <w:jc w:val="both"/>
              <w:rPr>
                <w:rFonts w:ascii="Times New Roman" w:hAnsi="Times New Roman"/>
              </w:rPr>
            </w:pPr>
            <w:proofErr w:type="gramStart"/>
            <w:r w:rsidRPr="002A5003">
              <w:rPr>
                <w:rFonts w:ascii="Times New Roman" w:hAnsi="Times New Roman"/>
              </w:rPr>
              <w:t>министерство</w:t>
            </w:r>
            <w:proofErr w:type="gramEnd"/>
            <w:r w:rsidRPr="002A5003">
              <w:rPr>
                <w:rFonts w:ascii="Times New Roman" w:hAnsi="Times New Roman"/>
              </w:rPr>
              <w:t xml:space="preserve"> культуры Архангельской области</w:t>
            </w:r>
          </w:p>
        </w:tc>
        <w:tc>
          <w:tcPr>
            <w:tcW w:w="2040" w:type="dxa"/>
          </w:tcPr>
          <w:p w:rsidR="00132976" w:rsidRPr="002A5003" w:rsidRDefault="00132976" w:rsidP="00132976">
            <w:pPr>
              <w:widowControl w:val="0"/>
              <w:autoSpaceDE w:val="0"/>
              <w:autoSpaceDN w:val="0"/>
              <w:adjustRightInd w:val="0"/>
              <w:spacing w:after="0" w:line="240" w:lineRule="auto"/>
              <w:jc w:val="both"/>
              <w:rPr>
                <w:rFonts w:ascii="Times New Roman" w:hAnsi="Times New Roman"/>
              </w:rPr>
            </w:pPr>
            <w:r w:rsidRPr="002A5003">
              <w:rPr>
                <w:rFonts w:ascii="Times New Roman" w:hAnsi="Times New Roman"/>
              </w:rPr>
              <w:t>I квартал 201</w:t>
            </w:r>
            <w:r>
              <w:rPr>
                <w:rFonts w:ascii="Times New Roman" w:hAnsi="Times New Roman"/>
              </w:rPr>
              <w:t>4</w:t>
            </w:r>
            <w:r w:rsidRPr="002A5003">
              <w:rPr>
                <w:rFonts w:ascii="Times New Roman" w:hAnsi="Times New Roman"/>
              </w:rPr>
              <w:t xml:space="preserve"> года</w:t>
            </w:r>
          </w:p>
        </w:tc>
      </w:tr>
      <w:tr w:rsidR="00132976" w:rsidRPr="002A5003" w:rsidTr="00B0443F">
        <w:tc>
          <w:tcPr>
            <w:tcW w:w="2911" w:type="dxa"/>
          </w:tcPr>
          <w:p w:rsidR="00132976" w:rsidRPr="002A5003" w:rsidRDefault="00132976" w:rsidP="00C116A3">
            <w:pPr>
              <w:widowControl w:val="0"/>
              <w:autoSpaceDE w:val="0"/>
              <w:autoSpaceDN w:val="0"/>
              <w:adjustRightInd w:val="0"/>
              <w:spacing w:after="0" w:line="240" w:lineRule="auto"/>
              <w:jc w:val="both"/>
              <w:rPr>
                <w:rFonts w:ascii="Times New Roman" w:hAnsi="Times New Roman"/>
              </w:rPr>
            </w:pPr>
            <w:r w:rsidRPr="002A5003">
              <w:rPr>
                <w:rFonts w:ascii="Times New Roman" w:hAnsi="Times New Roman"/>
              </w:rPr>
              <w:t>2.Постановление Правительства Архангельской области</w:t>
            </w:r>
          </w:p>
        </w:tc>
        <w:tc>
          <w:tcPr>
            <w:tcW w:w="6664" w:type="dxa"/>
          </w:tcPr>
          <w:p w:rsidR="00132976" w:rsidRPr="00FD54EE" w:rsidRDefault="00132976" w:rsidP="0067020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 внесении изменений в Положение о проведении конкурса на соискание грантов </w:t>
            </w:r>
            <w:proofErr w:type="gramStart"/>
            <w:r>
              <w:rPr>
                <w:rFonts w:ascii="Times New Roman" w:hAnsi="Times New Roman"/>
              </w:rPr>
              <w:t xml:space="preserve">Губернатора </w:t>
            </w:r>
            <w:r w:rsidR="0097661F">
              <w:rPr>
                <w:rFonts w:ascii="Times New Roman" w:hAnsi="Times New Roman"/>
              </w:rPr>
              <w:t xml:space="preserve"> Архангельской</w:t>
            </w:r>
            <w:proofErr w:type="gramEnd"/>
            <w:r w:rsidR="0097661F">
              <w:rPr>
                <w:rFonts w:ascii="Times New Roman" w:hAnsi="Times New Roman"/>
              </w:rPr>
              <w:t xml:space="preserve"> области </w:t>
            </w:r>
            <w:r w:rsidR="00FD54EE">
              <w:rPr>
                <w:rFonts w:ascii="Times New Roman" w:hAnsi="Times New Roman"/>
              </w:rPr>
              <w:t xml:space="preserve">для </w:t>
            </w:r>
            <w:r w:rsidR="003B3842">
              <w:rPr>
                <w:rFonts w:ascii="Times New Roman" w:hAnsi="Times New Roman"/>
              </w:rPr>
              <w:t>поддержки проектов регионального значения в сфере культуры и искусства</w:t>
            </w:r>
            <w:r w:rsidR="0067020A">
              <w:rPr>
                <w:rFonts w:ascii="Times New Roman" w:hAnsi="Times New Roman"/>
              </w:rPr>
              <w:t>, утвержденное</w:t>
            </w:r>
            <w:r w:rsidR="003B3842">
              <w:rPr>
                <w:rFonts w:ascii="Times New Roman" w:hAnsi="Times New Roman"/>
              </w:rPr>
              <w:t xml:space="preserve"> постановлением Правительства Архангельской области  от 06 декабря 2011 года № 472-пп</w:t>
            </w:r>
            <w:r w:rsidR="0067020A">
              <w:rPr>
                <w:rFonts w:ascii="Times New Roman" w:hAnsi="Times New Roman"/>
              </w:rPr>
              <w:t xml:space="preserve"> </w:t>
            </w:r>
          </w:p>
        </w:tc>
        <w:tc>
          <w:tcPr>
            <w:tcW w:w="2945" w:type="dxa"/>
          </w:tcPr>
          <w:p w:rsidR="00132976" w:rsidRPr="002A5003" w:rsidRDefault="00132976" w:rsidP="00C116A3">
            <w:pPr>
              <w:spacing w:after="0" w:line="240" w:lineRule="auto"/>
            </w:pPr>
            <w:proofErr w:type="gramStart"/>
            <w:r w:rsidRPr="002A5003">
              <w:rPr>
                <w:rFonts w:ascii="Times New Roman" w:hAnsi="Times New Roman"/>
              </w:rPr>
              <w:t>министерство</w:t>
            </w:r>
            <w:proofErr w:type="gramEnd"/>
            <w:r w:rsidRPr="002A5003">
              <w:rPr>
                <w:rFonts w:ascii="Times New Roman" w:hAnsi="Times New Roman"/>
              </w:rPr>
              <w:t xml:space="preserve"> культуры Архангельской области</w:t>
            </w:r>
          </w:p>
        </w:tc>
        <w:tc>
          <w:tcPr>
            <w:tcW w:w="2040" w:type="dxa"/>
          </w:tcPr>
          <w:p w:rsidR="00132976" w:rsidRPr="002A5003" w:rsidRDefault="00132976" w:rsidP="00B0443F">
            <w:pPr>
              <w:widowControl w:val="0"/>
              <w:autoSpaceDE w:val="0"/>
              <w:autoSpaceDN w:val="0"/>
              <w:adjustRightInd w:val="0"/>
              <w:spacing w:after="0" w:line="240" w:lineRule="auto"/>
              <w:jc w:val="both"/>
              <w:rPr>
                <w:rFonts w:ascii="Times New Roman" w:hAnsi="Times New Roman"/>
              </w:rPr>
            </w:pPr>
            <w:r w:rsidRPr="002A5003">
              <w:rPr>
                <w:rFonts w:ascii="Times New Roman" w:hAnsi="Times New Roman"/>
              </w:rPr>
              <w:t xml:space="preserve">I </w:t>
            </w:r>
            <w:r w:rsidR="0097661F">
              <w:rPr>
                <w:rFonts w:ascii="Times New Roman" w:hAnsi="Times New Roman"/>
              </w:rPr>
              <w:t>–</w:t>
            </w:r>
            <w:r w:rsidR="00FD54EE">
              <w:rPr>
                <w:rFonts w:ascii="Times New Roman" w:hAnsi="Times New Roman"/>
                <w:lang w:val="en-US"/>
              </w:rPr>
              <w:t xml:space="preserve"> </w:t>
            </w:r>
            <w:r w:rsidR="0097661F">
              <w:rPr>
                <w:rFonts w:ascii="Times New Roman" w:hAnsi="Times New Roman"/>
                <w:lang w:val="en-US"/>
              </w:rPr>
              <w:t xml:space="preserve">II </w:t>
            </w:r>
            <w:r w:rsidRPr="002A5003">
              <w:rPr>
                <w:rFonts w:ascii="Times New Roman" w:hAnsi="Times New Roman"/>
              </w:rPr>
              <w:t>квартал 201</w:t>
            </w:r>
            <w:r w:rsidR="00B0443F">
              <w:rPr>
                <w:rFonts w:ascii="Times New Roman" w:hAnsi="Times New Roman"/>
              </w:rPr>
              <w:t>4</w:t>
            </w:r>
            <w:r w:rsidRPr="002A5003">
              <w:rPr>
                <w:rFonts w:ascii="Times New Roman" w:hAnsi="Times New Roman"/>
              </w:rPr>
              <w:t xml:space="preserve"> года</w:t>
            </w:r>
          </w:p>
        </w:tc>
      </w:tr>
      <w:tr w:rsidR="00BB7526" w:rsidRPr="002A5003" w:rsidTr="00B0443F">
        <w:tc>
          <w:tcPr>
            <w:tcW w:w="2911" w:type="dxa"/>
          </w:tcPr>
          <w:p w:rsidR="00BB7526" w:rsidRPr="002A5003" w:rsidRDefault="00BB7526" w:rsidP="00C116A3">
            <w:pPr>
              <w:widowControl w:val="0"/>
              <w:autoSpaceDE w:val="0"/>
              <w:autoSpaceDN w:val="0"/>
              <w:adjustRightInd w:val="0"/>
              <w:spacing w:after="0" w:line="240" w:lineRule="auto"/>
              <w:jc w:val="both"/>
              <w:rPr>
                <w:rFonts w:ascii="Times New Roman" w:hAnsi="Times New Roman"/>
              </w:rPr>
            </w:pPr>
            <w:r>
              <w:rPr>
                <w:rFonts w:ascii="Times New Roman" w:hAnsi="Times New Roman"/>
              </w:rPr>
              <w:t>3.Постановление Правительства Архангельск</w:t>
            </w:r>
            <w:r w:rsidR="002B05CE">
              <w:rPr>
                <w:rFonts w:ascii="Times New Roman" w:hAnsi="Times New Roman"/>
              </w:rPr>
              <w:t>++</w:t>
            </w:r>
            <w:bookmarkStart w:id="0" w:name="_GoBack"/>
            <w:bookmarkEnd w:id="0"/>
            <w:r>
              <w:rPr>
                <w:rFonts w:ascii="Times New Roman" w:hAnsi="Times New Roman"/>
              </w:rPr>
              <w:t xml:space="preserve">ой области </w:t>
            </w:r>
          </w:p>
        </w:tc>
        <w:tc>
          <w:tcPr>
            <w:tcW w:w="6664" w:type="dxa"/>
          </w:tcPr>
          <w:p w:rsidR="00EE2F5C" w:rsidRDefault="00EE2F5C" w:rsidP="00EE2F5C">
            <w:pPr>
              <w:autoSpaceDE w:val="0"/>
              <w:autoSpaceDN w:val="0"/>
              <w:adjustRightInd w:val="0"/>
              <w:spacing w:after="0" w:line="240" w:lineRule="auto"/>
              <w:jc w:val="both"/>
              <w:rPr>
                <w:rFonts w:ascii="Times New Roman" w:eastAsiaTheme="minorHAnsi" w:hAnsi="Times New Roman"/>
              </w:rPr>
            </w:pPr>
            <w:r>
              <w:rPr>
                <w:rFonts w:ascii="Times New Roman" w:hAnsi="Times New Roman"/>
              </w:rPr>
              <w:t>О внесении изменений</w:t>
            </w:r>
            <w:r>
              <w:rPr>
                <w:rFonts w:ascii="Times New Roman" w:hAnsi="Times New Roman"/>
              </w:rPr>
              <w:t xml:space="preserve"> в</w:t>
            </w:r>
            <w:r>
              <w:rPr>
                <w:rFonts w:ascii="Times New Roman" w:hAnsi="Times New Roman"/>
              </w:rPr>
              <w:t xml:space="preserve"> </w:t>
            </w:r>
            <w:r>
              <w:rPr>
                <w:rFonts w:ascii="Times New Roman" w:eastAsiaTheme="minorHAnsi" w:hAnsi="Times New Roman"/>
              </w:rPr>
              <w:t>Положени</w:t>
            </w:r>
            <w:r>
              <w:rPr>
                <w:rFonts w:ascii="Times New Roman" w:eastAsiaTheme="minorHAnsi" w:hAnsi="Times New Roman"/>
              </w:rPr>
              <w:t>е</w:t>
            </w:r>
            <w:r>
              <w:rPr>
                <w:rFonts w:ascii="Times New Roman" w:eastAsiaTheme="minorHAnsi" w:hAnsi="Times New Roman"/>
              </w:rPr>
              <w:t xml:space="preserve"> о порядке и условиях проведения конкурса на предоставление межбюджетных трансфертов местным бюджетам на выплату денежного поощрения лучшим муниципальным учреждениям культуры муниципальных образований Архангельской области, муниципальным образовательным организациям дополнительного образования детей (детским школам искусств по видам искусств) муниципальных образований Архангельской области, находящимся на территориях сельских поселений Архангельской области, и их работникам</w:t>
            </w:r>
          </w:p>
          <w:p w:rsidR="00BB7526" w:rsidRDefault="00BB7526" w:rsidP="0067020A">
            <w:pPr>
              <w:widowControl w:val="0"/>
              <w:autoSpaceDE w:val="0"/>
              <w:autoSpaceDN w:val="0"/>
              <w:adjustRightInd w:val="0"/>
              <w:spacing w:after="0" w:line="240" w:lineRule="auto"/>
              <w:jc w:val="both"/>
              <w:rPr>
                <w:rFonts w:ascii="Times New Roman" w:hAnsi="Times New Roman"/>
              </w:rPr>
            </w:pPr>
          </w:p>
        </w:tc>
        <w:tc>
          <w:tcPr>
            <w:tcW w:w="2945" w:type="dxa"/>
          </w:tcPr>
          <w:p w:rsidR="00BB7526" w:rsidRPr="002A5003" w:rsidRDefault="00EE2F5C" w:rsidP="00C116A3">
            <w:pPr>
              <w:spacing w:after="0" w:line="240" w:lineRule="auto"/>
              <w:rPr>
                <w:rFonts w:ascii="Times New Roman" w:hAnsi="Times New Roman"/>
              </w:rPr>
            </w:pPr>
            <w:proofErr w:type="gramStart"/>
            <w:r w:rsidRPr="002A5003">
              <w:rPr>
                <w:rFonts w:ascii="Times New Roman" w:hAnsi="Times New Roman"/>
              </w:rPr>
              <w:t>министерство</w:t>
            </w:r>
            <w:proofErr w:type="gramEnd"/>
            <w:r w:rsidRPr="002A5003">
              <w:rPr>
                <w:rFonts w:ascii="Times New Roman" w:hAnsi="Times New Roman"/>
              </w:rPr>
              <w:t xml:space="preserve"> культуры Архангельской области</w:t>
            </w:r>
          </w:p>
        </w:tc>
        <w:tc>
          <w:tcPr>
            <w:tcW w:w="2040" w:type="dxa"/>
          </w:tcPr>
          <w:p w:rsidR="00BB7526" w:rsidRPr="002A5003" w:rsidRDefault="00EE2F5C" w:rsidP="00B0443F">
            <w:pPr>
              <w:widowControl w:val="0"/>
              <w:autoSpaceDE w:val="0"/>
              <w:autoSpaceDN w:val="0"/>
              <w:adjustRightInd w:val="0"/>
              <w:spacing w:after="0" w:line="240" w:lineRule="auto"/>
              <w:jc w:val="both"/>
              <w:rPr>
                <w:rFonts w:ascii="Times New Roman" w:hAnsi="Times New Roman"/>
              </w:rPr>
            </w:pPr>
            <w:r w:rsidRPr="002A5003">
              <w:rPr>
                <w:rFonts w:ascii="Times New Roman" w:hAnsi="Times New Roman"/>
              </w:rPr>
              <w:t xml:space="preserve">I </w:t>
            </w:r>
            <w:r>
              <w:rPr>
                <w:rFonts w:ascii="Times New Roman" w:hAnsi="Times New Roman"/>
              </w:rPr>
              <w:t>–</w:t>
            </w:r>
            <w:r>
              <w:rPr>
                <w:rFonts w:ascii="Times New Roman" w:hAnsi="Times New Roman"/>
                <w:lang w:val="en-US"/>
              </w:rPr>
              <w:t xml:space="preserve"> II </w:t>
            </w:r>
            <w:r w:rsidRPr="002A5003">
              <w:rPr>
                <w:rFonts w:ascii="Times New Roman" w:hAnsi="Times New Roman"/>
              </w:rPr>
              <w:t>квартал 201</w:t>
            </w:r>
            <w:r>
              <w:rPr>
                <w:rFonts w:ascii="Times New Roman" w:hAnsi="Times New Roman"/>
              </w:rPr>
              <w:t>4</w:t>
            </w:r>
            <w:r w:rsidRPr="002A5003">
              <w:rPr>
                <w:rFonts w:ascii="Times New Roman" w:hAnsi="Times New Roman"/>
              </w:rPr>
              <w:t xml:space="preserve"> года</w:t>
            </w:r>
          </w:p>
        </w:tc>
      </w:tr>
    </w:tbl>
    <w:p w:rsidR="00132976" w:rsidRDefault="00132976" w:rsidP="00132976">
      <w:pPr>
        <w:widowControl w:val="0"/>
        <w:autoSpaceDE w:val="0"/>
        <w:autoSpaceDN w:val="0"/>
        <w:adjustRightInd w:val="0"/>
        <w:spacing w:after="0" w:line="240" w:lineRule="auto"/>
        <w:jc w:val="right"/>
        <w:rPr>
          <w:rFonts w:ascii="Times New Roman" w:hAnsi="Times New Roman"/>
          <w:sz w:val="28"/>
          <w:szCs w:val="28"/>
        </w:rPr>
      </w:pPr>
    </w:p>
    <w:p w:rsidR="00132976" w:rsidRDefault="00132976" w:rsidP="0013297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w:t>
      </w:r>
    </w:p>
    <w:p w:rsidR="00132976" w:rsidRDefault="00132976" w:rsidP="00132976">
      <w:pPr>
        <w:widowControl w:val="0"/>
        <w:autoSpaceDE w:val="0"/>
        <w:autoSpaceDN w:val="0"/>
        <w:adjustRightInd w:val="0"/>
        <w:spacing w:after="0" w:line="240" w:lineRule="auto"/>
        <w:jc w:val="right"/>
        <w:rPr>
          <w:rFonts w:ascii="Times New Roman" w:hAnsi="Times New Roman"/>
          <w:sz w:val="28"/>
          <w:szCs w:val="28"/>
        </w:rPr>
        <w:sectPr w:rsidR="00132976" w:rsidSect="00E149DB">
          <w:pgSz w:w="16838" w:h="11906" w:orient="landscape"/>
          <w:pgMar w:top="1701" w:right="1134" w:bottom="851" w:left="1134" w:header="709" w:footer="709" w:gutter="0"/>
          <w:cols w:space="708"/>
          <w:docGrid w:linePitch="360"/>
        </w:sectPr>
      </w:pPr>
    </w:p>
    <w:p w:rsidR="00CF52D0" w:rsidRDefault="00CF52D0"/>
    <w:sectPr w:rsidR="00CF5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76"/>
    <w:rsid w:val="00091744"/>
    <w:rsid w:val="00132976"/>
    <w:rsid w:val="002B05CE"/>
    <w:rsid w:val="003B3842"/>
    <w:rsid w:val="0067020A"/>
    <w:rsid w:val="0097661F"/>
    <w:rsid w:val="00B0443F"/>
    <w:rsid w:val="00BB7526"/>
    <w:rsid w:val="00CF52D0"/>
    <w:rsid w:val="00EE2F5C"/>
    <w:rsid w:val="00FD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29E12-ED7D-4381-9D8E-8F972794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97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Анна Сергеевна</dc:creator>
  <cp:keywords/>
  <dc:description/>
  <cp:lastModifiedBy>Выдрина Анна Сергеевна</cp:lastModifiedBy>
  <cp:revision>9</cp:revision>
  <dcterms:created xsi:type="dcterms:W3CDTF">2013-11-13T10:12:00Z</dcterms:created>
  <dcterms:modified xsi:type="dcterms:W3CDTF">2013-11-15T08:53:00Z</dcterms:modified>
</cp:coreProperties>
</file>