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636234" w:rsidTr="001003A7">
        <w:tc>
          <w:tcPr>
            <w:tcW w:w="9464" w:type="dxa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386" w:type="dxa"/>
            <w:hideMark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№1</w:t>
            </w:r>
          </w:p>
          <w:p w:rsidR="00636234" w:rsidRPr="000A07B0" w:rsidRDefault="00636234" w:rsidP="001003A7">
            <w:pPr>
              <w:jc w:val="center"/>
              <w:rPr>
                <w:szCs w:val="28"/>
              </w:rPr>
            </w:pPr>
            <w:r w:rsidRPr="000A07B0">
              <w:rPr>
                <w:szCs w:val="28"/>
              </w:rPr>
              <w:t>к объявлению о проведении публичного конкурса</w:t>
            </w:r>
            <w:r>
              <w:rPr>
                <w:szCs w:val="28"/>
              </w:rPr>
              <w:t xml:space="preserve"> </w:t>
            </w:r>
            <w:r w:rsidRPr="000A07B0">
              <w:rPr>
                <w:szCs w:val="28"/>
              </w:rPr>
              <w:t>на установление организациям, осуществляющим образовательную деятельность, контрольных цифр приема граждан по специальностям для обучения по образовательным программам среднего профессионального образования за счет средств бюджета Архангельской области на 20</w:t>
            </w:r>
            <w:r>
              <w:rPr>
                <w:szCs w:val="28"/>
              </w:rPr>
              <w:t>21</w:t>
            </w:r>
            <w:r w:rsidRPr="000A07B0">
              <w:rPr>
                <w:szCs w:val="28"/>
              </w:rPr>
              <w:t xml:space="preserve"> год</w:t>
            </w:r>
          </w:p>
          <w:p w:rsidR="00636234" w:rsidRDefault="00636234" w:rsidP="001003A7">
            <w:pPr>
              <w:spacing w:line="360" w:lineRule="atLeast"/>
              <w:jc w:val="center"/>
              <w:rPr>
                <w:szCs w:val="28"/>
                <w:lang w:eastAsia="en-US"/>
              </w:rPr>
            </w:pPr>
          </w:p>
        </w:tc>
      </w:tr>
      <w:tr w:rsidR="00636234" w:rsidTr="001003A7">
        <w:tc>
          <w:tcPr>
            <w:tcW w:w="9464" w:type="dxa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636234" w:rsidRDefault="00636234" w:rsidP="001003A7">
            <w:pPr>
              <w:spacing w:line="360" w:lineRule="atLeast"/>
              <w:rPr>
                <w:szCs w:val="28"/>
                <w:lang w:eastAsia="en-US"/>
              </w:rPr>
            </w:pPr>
          </w:p>
        </w:tc>
      </w:tr>
      <w:tr w:rsidR="00636234" w:rsidTr="001003A7">
        <w:tc>
          <w:tcPr>
            <w:tcW w:w="9464" w:type="dxa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636234" w:rsidRDefault="00636234" w:rsidP="001003A7">
            <w:pPr>
              <w:spacing w:line="360" w:lineRule="atLeast"/>
              <w:rPr>
                <w:szCs w:val="28"/>
                <w:lang w:eastAsia="en-US"/>
              </w:rPr>
            </w:pPr>
          </w:p>
        </w:tc>
      </w:tr>
    </w:tbl>
    <w:p w:rsidR="00636234" w:rsidRDefault="00636234" w:rsidP="00636234">
      <w:pPr>
        <w:jc w:val="center"/>
        <w:rPr>
          <w:szCs w:val="28"/>
        </w:rPr>
      </w:pPr>
    </w:p>
    <w:p w:rsidR="00636234" w:rsidRPr="00DD749C" w:rsidRDefault="00636234" w:rsidP="00636234">
      <w:pPr>
        <w:spacing w:line="360" w:lineRule="atLeast"/>
        <w:jc w:val="center"/>
        <w:rPr>
          <w:b/>
          <w:szCs w:val="28"/>
        </w:rPr>
      </w:pPr>
      <w:r w:rsidRPr="00DD749C">
        <w:rPr>
          <w:b/>
          <w:szCs w:val="28"/>
        </w:rPr>
        <w:t>СВОДНЫЕ ПОКАЗАТЕЛИ</w:t>
      </w:r>
    </w:p>
    <w:p w:rsidR="00636234" w:rsidRPr="00DD749C" w:rsidRDefault="00636234" w:rsidP="00636234">
      <w:pPr>
        <w:ind w:firstLine="720"/>
        <w:jc w:val="center"/>
        <w:rPr>
          <w:b/>
          <w:szCs w:val="28"/>
        </w:rPr>
      </w:pPr>
      <w:r w:rsidRPr="00DD749C">
        <w:rPr>
          <w:b/>
          <w:szCs w:val="28"/>
        </w:rPr>
        <w:t xml:space="preserve">контрольных цифр приема граждан </w:t>
      </w:r>
      <w:r w:rsidRPr="0096175C">
        <w:rPr>
          <w:b/>
          <w:szCs w:val="28"/>
        </w:rPr>
        <w:t>по специальностям</w:t>
      </w:r>
      <w:r>
        <w:rPr>
          <w:b/>
          <w:szCs w:val="28"/>
        </w:rPr>
        <w:t xml:space="preserve"> </w:t>
      </w:r>
      <w:r w:rsidRPr="00DD749C">
        <w:rPr>
          <w:b/>
          <w:szCs w:val="28"/>
        </w:rPr>
        <w:t xml:space="preserve">для обучения по образовательным программам среднего профессионального образования за счет бюджетных ассигнований областного бюджета </w:t>
      </w:r>
    </w:p>
    <w:p w:rsidR="00636234" w:rsidRPr="00DD749C" w:rsidRDefault="00636234" w:rsidP="00636234">
      <w:pPr>
        <w:jc w:val="center"/>
        <w:rPr>
          <w:b/>
          <w:szCs w:val="28"/>
        </w:rPr>
      </w:pPr>
      <w:r>
        <w:rPr>
          <w:b/>
          <w:szCs w:val="28"/>
        </w:rPr>
        <w:t>на 2021</w:t>
      </w:r>
      <w:r w:rsidRPr="00DD749C">
        <w:rPr>
          <w:b/>
          <w:szCs w:val="28"/>
        </w:rPr>
        <w:t xml:space="preserve"> год</w:t>
      </w:r>
    </w:p>
    <w:p w:rsidR="00636234" w:rsidRDefault="00636234" w:rsidP="00636234">
      <w:pPr>
        <w:jc w:val="right"/>
        <w:rPr>
          <w:szCs w:val="28"/>
        </w:rPr>
      </w:pPr>
      <w:r>
        <w:rPr>
          <w:szCs w:val="28"/>
        </w:rPr>
        <w:t>человек</w:t>
      </w: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2"/>
        <w:gridCol w:w="4110"/>
        <w:gridCol w:w="2412"/>
        <w:gridCol w:w="983"/>
        <w:gridCol w:w="9"/>
        <w:gridCol w:w="841"/>
        <w:gridCol w:w="9"/>
        <w:gridCol w:w="842"/>
        <w:gridCol w:w="7"/>
        <w:gridCol w:w="849"/>
        <w:gridCol w:w="853"/>
        <w:gridCol w:w="851"/>
        <w:gridCol w:w="851"/>
        <w:gridCol w:w="851"/>
      </w:tblGrid>
      <w:tr w:rsidR="00636234" w:rsidTr="001003A7">
        <w:trPr>
          <w:trHeight w:val="315"/>
          <w:tblHeader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Код профессии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профессии</w:t>
            </w:r>
          </w:p>
        </w:tc>
        <w:tc>
          <w:tcPr>
            <w:tcW w:w="93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</w:tr>
      <w:tr w:rsidR="00636234" w:rsidTr="001003A7">
        <w:trPr>
          <w:trHeight w:val="315"/>
          <w:tblHeader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базовому образованию граждан при приеме</w:t>
            </w:r>
          </w:p>
        </w:tc>
      </w:tr>
      <w:tr w:rsidR="00636234" w:rsidTr="001003A7">
        <w:trPr>
          <w:trHeight w:val="315"/>
          <w:tblHeader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общее образование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Среднее  общее образование</w:t>
            </w:r>
          </w:p>
        </w:tc>
      </w:tr>
      <w:tr w:rsidR="00636234" w:rsidTr="001003A7">
        <w:trPr>
          <w:trHeight w:val="315"/>
          <w:tblHeader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 по формам обучения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 по формам обучения</w:t>
            </w:r>
          </w:p>
        </w:tc>
      </w:tr>
      <w:tr w:rsidR="00636234" w:rsidTr="001003A7">
        <w:trPr>
          <w:cantSplit/>
          <w:trHeight w:val="1134"/>
          <w:tblHeader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очная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очно-заочная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заочная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34" w:rsidRDefault="00636234" w:rsidP="001003A7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очно-заочная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234" w:rsidRDefault="00636234" w:rsidP="001003A7">
            <w:pPr>
              <w:spacing w:line="276" w:lineRule="auto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заочная</w:t>
            </w:r>
          </w:p>
        </w:tc>
      </w:tr>
      <w:tr w:rsidR="00636234" w:rsidRPr="00892164" w:rsidTr="001003A7">
        <w:trPr>
          <w:trHeight w:val="2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lastRenderedPageBreak/>
              <w:t>УГС 51.00.00 Культуроведение и социокультурные проекты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892164">
              <w:rPr>
                <w:b/>
                <w:color w:val="000000"/>
                <w:sz w:val="24"/>
              </w:rPr>
              <w:t>98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42</w:t>
            </w:r>
          </w:p>
        </w:tc>
      </w:tr>
      <w:tr w:rsidR="00636234" w:rsidRPr="00892164" w:rsidTr="001003A7">
        <w:trPr>
          <w:trHeight w:val="2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51.02.01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Народное художественное творчество (по видам)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2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51.02.02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Социально-культурная деятельность (по видам)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26</w:t>
            </w:r>
          </w:p>
        </w:tc>
      </w:tr>
      <w:tr w:rsidR="00636234" w:rsidRPr="00892164" w:rsidTr="001003A7">
        <w:trPr>
          <w:trHeight w:val="2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51.02.03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Библиотековедение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16</w:t>
            </w:r>
          </w:p>
        </w:tc>
      </w:tr>
      <w:tr w:rsidR="00636234" w:rsidRPr="00892164" w:rsidTr="001003A7">
        <w:trPr>
          <w:trHeight w:val="29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УГС 53.00.00 Музыкальное искусство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892164">
              <w:rPr>
                <w:b/>
                <w:color w:val="000000"/>
                <w:sz w:val="24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2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Музыкальное искусство эстрады (по видам)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2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Инструментальное исполнительство (по видам инструментов)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4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Вокальное искусство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3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Сольное и хоровое народное пение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0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 xml:space="preserve">Хоровое </w:t>
            </w:r>
            <w:proofErr w:type="spellStart"/>
            <w:r w:rsidRPr="00892164">
              <w:rPr>
                <w:color w:val="000000"/>
                <w:sz w:val="24"/>
              </w:rPr>
              <w:t>дирижирование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1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53.02.07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Теория музыки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 xml:space="preserve">УГС 54.00.00 </w:t>
            </w:r>
            <w:proofErr w:type="gramStart"/>
            <w:r w:rsidRPr="00892164">
              <w:rPr>
                <w:color w:val="000000"/>
                <w:sz w:val="24"/>
              </w:rPr>
              <w:t>Изобразительное</w:t>
            </w:r>
            <w:proofErr w:type="gramEnd"/>
            <w:r w:rsidRPr="00892164">
              <w:rPr>
                <w:color w:val="000000"/>
                <w:sz w:val="24"/>
              </w:rPr>
              <w:t xml:space="preserve"> и прикладные виды искусств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 w:rsidRPr="00892164">
              <w:rPr>
                <w:b/>
                <w:color w:val="000000"/>
                <w:sz w:val="24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892164">
              <w:rPr>
                <w:bCs/>
                <w:color w:val="000000"/>
                <w:sz w:val="24"/>
              </w:rPr>
              <w:t>54.02.01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bCs/>
                <w:color w:val="000000"/>
                <w:sz w:val="24"/>
              </w:rPr>
            </w:pPr>
            <w:r w:rsidRPr="00892164">
              <w:rPr>
                <w:bCs/>
                <w:color w:val="000000"/>
                <w:sz w:val="24"/>
              </w:rPr>
              <w:t>Дизайн (по отраслям)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892164">
              <w:rPr>
                <w:bCs/>
                <w:color w:val="000000"/>
                <w:sz w:val="24"/>
              </w:rPr>
              <w:t>54.02.02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rPr>
                <w:bCs/>
                <w:color w:val="000000"/>
                <w:sz w:val="24"/>
              </w:rPr>
            </w:pPr>
            <w:r w:rsidRPr="00892164">
              <w:rPr>
                <w:bCs/>
                <w:color w:val="000000"/>
                <w:sz w:val="24"/>
              </w:rPr>
              <w:t xml:space="preserve">Декоративно-прикладное искусство и </w:t>
            </w:r>
            <w:r w:rsidRPr="00892164">
              <w:rPr>
                <w:bCs/>
                <w:color w:val="000000"/>
                <w:sz w:val="24"/>
              </w:rPr>
              <w:lastRenderedPageBreak/>
              <w:t>народные промыслы по видам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3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lastRenderedPageBreak/>
              <w:t>54.02.05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Живопись (по видам)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</w:tr>
      <w:tr w:rsidR="00636234" w:rsidRPr="00892164" w:rsidTr="001003A7">
        <w:trPr>
          <w:trHeight w:val="22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34" w:rsidRPr="00892164" w:rsidRDefault="00636234" w:rsidP="001003A7">
            <w:pPr>
              <w:spacing w:line="276" w:lineRule="auto"/>
              <w:jc w:val="right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Итого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18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892164" w:rsidRDefault="00636234" w:rsidP="001003A7">
            <w:pPr>
              <w:spacing w:line="276" w:lineRule="auto"/>
              <w:rPr>
                <w:color w:val="000000"/>
                <w:sz w:val="24"/>
              </w:rPr>
            </w:pPr>
            <w:r w:rsidRPr="00892164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2</w:t>
            </w:r>
          </w:p>
        </w:tc>
      </w:tr>
    </w:tbl>
    <w:p w:rsidR="00636234" w:rsidRDefault="00636234" w:rsidP="00636234">
      <w:pPr>
        <w:jc w:val="center"/>
      </w:pPr>
      <w:r w:rsidRPr="00892164">
        <w:rPr>
          <w:szCs w:val="28"/>
        </w:rPr>
        <w:t>______</w:t>
      </w:r>
      <w:r>
        <w:br w:type="page"/>
      </w:r>
    </w:p>
    <w:p w:rsidR="00636234" w:rsidRDefault="00636234" w:rsidP="00636234">
      <w:pPr>
        <w:sectPr w:rsidR="00636234" w:rsidSect="003970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1857"/>
        <w:gridCol w:w="4553"/>
      </w:tblGrid>
      <w:tr w:rsidR="00636234" w:rsidTr="001003A7">
        <w:tc>
          <w:tcPr>
            <w:tcW w:w="3160" w:type="dxa"/>
          </w:tcPr>
          <w:p w:rsidR="00636234" w:rsidRDefault="00636234" w:rsidP="001003A7">
            <w:pPr>
              <w:jc w:val="both"/>
              <w:rPr>
                <w:szCs w:val="28"/>
              </w:rPr>
            </w:pPr>
          </w:p>
        </w:tc>
        <w:tc>
          <w:tcPr>
            <w:tcW w:w="1857" w:type="dxa"/>
          </w:tcPr>
          <w:p w:rsidR="00636234" w:rsidRDefault="00636234" w:rsidP="001003A7">
            <w:pPr>
              <w:jc w:val="both"/>
              <w:rPr>
                <w:szCs w:val="28"/>
              </w:rPr>
            </w:pPr>
          </w:p>
        </w:tc>
        <w:tc>
          <w:tcPr>
            <w:tcW w:w="4553" w:type="dxa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</w:tc>
      </w:tr>
      <w:tr w:rsidR="00636234" w:rsidTr="001003A7">
        <w:trPr>
          <w:trHeight w:val="4758"/>
        </w:trPr>
        <w:tc>
          <w:tcPr>
            <w:tcW w:w="3160" w:type="dxa"/>
          </w:tcPr>
          <w:p w:rsidR="00636234" w:rsidRDefault="00636234" w:rsidP="001003A7">
            <w:pPr>
              <w:jc w:val="both"/>
              <w:rPr>
                <w:szCs w:val="28"/>
              </w:rPr>
            </w:pPr>
          </w:p>
        </w:tc>
        <w:tc>
          <w:tcPr>
            <w:tcW w:w="1857" w:type="dxa"/>
          </w:tcPr>
          <w:p w:rsidR="00636234" w:rsidRDefault="00636234" w:rsidP="001003A7">
            <w:pPr>
              <w:jc w:val="both"/>
              <w:rPr>
                <w:szCs w:val="28"/>
              </w:rPr>
            </w:pPr>
          </w:p>
        </w:tc>
        <w:tc>
          <w:tcPr>
            <w:tcW w:w="4553" w:type="dxa"/>
          </w:tcPr>
          <w:p w:rsidR="00636234" w:rsidRPr="000A07B0" w:rsidRDefault="00636234" w:rsidP="001003A7">
            <w:pPr>
              <w:jc w:val="center"/>
              <w:rPr>
                <w:szCs w:val="28"/>
              </w:rPr>
            </w:pPr>
            <w:r w:rsidRPr="000A07B0">
              <w:rPr>
                <w:szCs w:val="28"/>
              </w:rPr>
              <w:t>к объявлению о проведении публичного конкурса</w:t>
            </w:r>
          </w:p>
          <w:p w:rsidR="00636234" w:rsidRPr="000A07B0" w:rsidRDefault="00636234" w:rsidP="001003A7">
            <w:pPr>
              <w:jc w:val="center"/>
              <w:rPr>
                <w:szCs w:val="28"/>
              </w:rPr>
            </w:pPr>
            <w:r w:rsidRPr="000A07B0">
              <w:rPr>
                <w:szCs w:val="28"/>
              </w:rPr>
              <w:t xml:space="preserve">на установление организациям, осуществляющим образовательную деятельность, контрольных цифр приема граждан </w:t>
            </w:r>
            <w:r w:rsidRPr="000A07B0">
              <w:rPr>
                <w:szCs w:val="28"/>
              </w:rPr>
              <w:br/>
              <w:t xml:space="preserve">по специальностям для обучения </w:t>
            </w:r>
            <w:r>
              <w:rPr>
                <w:szCs w:val="28"/>
              </w:rPr>
              <w:br/>
            </w:r>
            <w:r w:rsidRPr="000A07B0">
              <w:rPr>
                <w:szCs w:val="28"/>
              </w:rPr>
              <w:t>по образовательным программам среднего профессионального образования за счет средств бюдже</w:t>
            </w:r>
            <w:r>
              <w:rPr>
                <w:szCs w:val="28"/>
              </w:rPr>
              <w:t xml:space="preserve">та Архангельской области </w:t>
            </w:r>
            <w:r>
              <w:rPr>
                <w:szCs w:val="28"/>
              </w:rPr>
              <w:br/>
              <w:t>на 2021</w:t>
            </w:r>
            <w:r w:rsidRPr="000A07B0">
              <w:rPr>
                <w:szCs w:val="28"/>
              </w:rPr>
              <w:t xml:space="preserve"> год</w:t>
            </w:r>
          </w:p>
          <w:p w:rsidR="00636234" w:rsidRDefault="00636234" w:rsidP="001003A7">
            <w:pPr>
              <w:ind w:hanging="108"/>
              <w:jc w:val="center"/>
              <w:rPr>
                <w:szCs w:val="28"/>
              </w:rPr>
            </w:pPr>
          </w:p>
        </w:tc>
      </w:tr>
    </w:tbl>
    <w:p w:rsidR="00636234" w:rsidRDefault="00636234" w:rsidP="00636234">
      <w:pPr>
        <w:jc w:val="center"/>
        <w:rPr>
          <w:szCs w:val="28"/>
        </w:rPr>
      </w:pPr>
      <w:r>
        <w:rPr>
          <w:szCs w:val="28"/>
        </w:rPr>
        <w:t>МЕТОДИКА</w:t>
      </w:r>
    </w:p>
    <w:p w:rsidR="00636234" w:rsidRPr="00465D82" w:rsidRDefault="00636234" w:rsidP="00636234">
      <w:pPr>
        <w:ind w:firstLine="720"/>
        <w:jc w:val="center"/>
        <w:rPr>
          <w:szCs w:val="28"/>
        </w:rPr>
      </w:pPr>
      <w:r w:rsidRPr="006824E6">
        <w:rPr>
          <w:szCs w:val="28"/>
        </w:rPr>
        <w:t xml:space="preserve">проведения </w:t>
      </w:r>
      <w:r>
        <w:rPr>
          <w:szCs w:val="28"/>
        </w:rPr>
        <w:t>публичного конкурса</w:t>
      </w:r>
      <w:r w:rsidRPr="006824E6">
        <w:rPr>
          <w:szCs w:val="28"/>
        </w:rPr>
        <w:t xml:space="preserve"> </w:t>
      </w:r>
      <w:r w:rsidRPr="00465D82">
        <w:rPr>
          <w:szCs w:val="28"/>
        </w:rPr>
        <w:t>на установление организациям, осуществляющим образовательную деятельность контрольных цифр приема граждан по специальностям для обучения по образовательным программам среднего профессионального образования за счет бюджетных ассигнований областного бюджета на 20</w:t>
      </w:r>
      <w:r>
        <w:rPr>
          <w:szCs w:val="28"/>
        </w:rPr>
        <w:t>21</w:t>
      </w:r>
      <w:r w:rsidRPr="00465D82">
        <w:rPr>
          <w:szCs w:val="28"/>
        </w:rPr>
        <w:t xml:space="preserve"> год</w:t>
      </w:r>
    </w:p>
    <w:p w:rsidR="00636234" w:rsidRDefault="00636234" w:rsidP="00636234">
      <w:pPr>
        <w:jc w:val="center"/>
        <w:rPr>
          <w:szCs w:val="28"/>
        </w:rPr>
      </w:pPr>
    </w:p>
    <w:p w:rsidR="00636234" w:rsidRDefault="00636234" w:rsidP="00636234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89574C">
        <w:rPr>
          <w:szCs w:val="28"/>
        </w:rPr>
        <w:t xml:space="preserve">Условиями </w:t>
      </w:r>
      <w:r>
        <w:rPr>
          <w:szCs w:val="28"/>
        </w:rPr>
        <w:t>публичного конкурса</w:t>
      </w:r>
      <w:r w:rsidRPr="0089574C">
        <w:rPr>
          <w:szCs w:val="28"/>
        </w:rPr>
        <w:t xml:space="preserve"> определены следующие </w:t>
      </w:r>
      <w:r>
        <w:rPr>
          <w:szCs w:val="28"/>
        </w:rPr>
        <w:t xml:space="preserve">показатели для оценки </w:t>
      </w:r>
      <w:r w:rsidRPr="0089574C">
        <w:rPr>
          <w:szCs w:val="28"/>
        </w:rPr>
        <w:t xml:space="preserve">деятельности </w:t>
      </w:r>
      <w:r>
        <w:rPr>
          <w:szCs w:val="28"/>
        </w:rPr>
        <w:t xml:space="preserve">образовательных организаций – </w:t>
      </w:r>
      <w:r w:rsidRPr="0089574C">
        <w:rPr>
          <w:szCs w:val="28"/>
        </w:rPr>
        <w:t>участник</w:t>
      </w:r>
      <w:r>
        <w:rPr>
          <w:szCs w:val="28"/>
        </w:rPr>
        <w:t>ов</w:t>
      </w:r>
      <w:r w:rsidRPr="0089574C">
        <w:rPr>
          <w:szCs w:val="28"/>
        </w:rPr>
        <w:t xml:space="preserve"> </w:t>
      </w:r>
      <w:r>
        <w:rPr>
          <w:szCs w:val="28"/>
        </w:rPr>
        <w:t xml:space="preserve">публичного конкурса, </w:t>
      </w:r>
      <w:r w:rsidRPr="00100171">
        <w:rPr>
          <w:szCs w:val="28"/>
        </w:rPr>
        <w:t>для установления контрольных цифр приема: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 xml:space="preserve">продолжительность реализации в организации, осуществляющей образовательную деятельность, образовательных программ </w:t>
      </w:r>
      <w:r>
        <w:rPr>
          <w:szCs w:val="28"/>
        </w:rPr>
        <w:br/>
      </w:r>
      <w:r w:rsidRPr="00100171">
        <w:rPr>
          <w:szCs w:val="28"/>
        </w:rPr>
        <w:t>по соответствующей специальности;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>выполнение организацией, осуществляющей образовательную деятельность, контрольных цифр приема по соответствующей специальности за счет бюджетных а</w:t>
      </w:r>
      <w:r>
        <w:rPr>
          <w:szCs w:val="28"/>
        </w:rPr>
        <w:t>ссигнований областного бюджета,</w:t>
      </w:r>
      <w:r w:rsidRPr="00100171">
        <w:rPr>
          <w:szCs w:val="28"/>
        </w:rPr>
        <w:t xml:space="preserve"> установленных </w:t>
      </w:r>
      <w:r>
        <w:rPr>
          <w:szCs w:val="28"/>
        </w:rPr>
        <w:br/>
        <w:t>на предшествующий год;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>кадровое обеспечение реализации организацией, осуществляющей образовательную деятельность, образовательных программ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100171">
        <w:rPr>
          <w:szCs w:val="28"/>
        </w:rPr>
        <w:t>по соответствующей специальности;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>учебно-методическое обеспе</w:t>
      </w:r>
      <w:r>
        <w:rPr>
          <w:szCs w:val="28"/>
        </w:rPr>
        <w:t>чение образовательного процесса</w:t>
      </w:r>
      <w:r>
        <w:rPr>
          <w:szCs w:val="28"/>
        </w:rPr>
        <w:br/>
        <w:t xml:space="preserve"> </w:t>
      </w:r>
      <w:r w:rsidRPr="00100171">
        <w:rPr>
          <w:szCs w:val="28"/>
        </w:rPr>
        <w:t xml:space="preserve">по соответствующей специальности; 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>социальная инфраструктура организации, осуществляющей образовательную деятельность;</w:t>
      </w:r>
    </w:p>
    <w:p w:rsidR="00636234" w:rsidRPr="00100171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 xml:space="preserve">результаты освоения обучающимися, зачисленными </w:t>
      </w:r>
      <w:r>
        <w:rPr>
          <w:szCs w:val="28"/>
        </w:rPr>
        <w:br/>
      </w:r>
      <w:r w:rsidRPr="00100171">
        <w:rPr>
          <w:szCs w:val="28"/>
        </w:rPr>
        <w:t>в предшествующем году в организацию, осуществляющую образовательную деятельность,</w:t>
      </w:r>
      <w:r>
        <w:rPr>
          <w:szCs w:val="28"/>
        </w:rPr>
        <w:t xml:space="preserve"> </w:t>
      </w:r>
      <w:r w:rsidRPr="00100171">
        <w:rPr>
          <w:szCs w:val="28"/>
        </w:rPr>
        <w:t xml:space="preserve">для освоения образовательной программы по соответствующей специальности, образовательной программы основного общего или среднего </w:t>
      </w:r>
      <w:r w:rsidRPr="00100171">
        <w:rPr>
          <w:szCs w:val="28"/>
        </w:rPr>
        <w:lastRenderedPageBreak/>
        <w:t>общего образования, указанные в представленных обучающимися документах об образовании;</w:t>
      </w:r>
    </w:p>
    <w:p w:rsidR="00636234" w:rsidRDefault="00636234" w:rsidP="00636234">
      <w:pPr>
        <w:ind w:firstLine="708"/>
        <w:jc w:val="both"/>
        <w:rPr>
          <w:szCs w:val="28"/>
        </w:rPr>
      </w:pPr>
      <w:r w:rsidRPr="00100171">
        <w:rPr>
          <w:szCs w:val="28"/>
        </w:rPr>
        <w:t>отношение средней заработной платы преподавателей в организации, осуществляющей образовательную деятельность, к средней заработной плате в Архангельской области.</w:t>
      </w:r>
    </w:p>
    <w:p w:rsidR="00636234" w:rsidRDefault="00636234" w:rsidP="00636234">
      <w:pPr>
        <w:ind w:firstLine="720"/>
        <w:jc w:val="both"/>
        <w:rPr>
          <w:szCs w:val="28"/>
        </w:rPr>
      </w:pPr>
      <w:r>
        <w:rPr>
          <w:szCs w:val="28"/>
        </w:rPr>
        <w:t xml:space="preserve">2. Методикой </w:t>
      </w:r>
      <w:r w:rsidRPr="006824E6">
        <w:rPr>
          <w:szCs w:val="28"/>
        </w:rPr>
        <w:t xml:space="preserve">проведения </w:t>
      </w:r>
      <w:r>
        <w:rPr>
          <w:szCs w:val="28"/>
        </w:rPr>
        <w:t>публичного конкурса</w:t>
      </w:r>
      <w:r w:rsidRPr="006824E6">
        <w:rPr>
          <w:szCs w:val="28"/>
        </w:rPr>
        <w:t xml:space="preserve"> для установления организациям, осуществляющим образовательную деятельность, контрольных цифр приема гражда</w:t>
      </w:r>
      <w:r>
        <w:rPr>
          <w:szCs w:val="28"/>
        </w:rPr>
        <w:t xml:space="preserve">н по специальностям для обучения </w:t>
      </w:r>
      <w:r>
        <w:rPr>
          <w:szCs w:val="28"/>
        </w:rPr>
        <w:br/>
      </w:r>
      <w:r w:rsidRPr="00465D82">
        <w:rPr>
          <w:szCs w:val="28"/>
        </w:rPr>
        <w:t xml:space="preserve">по образовательным программам среднего профессионального образования </w:t>
      </w:r>
      <w:r>
        <w:rPr>
          <w:szCs w:val="28"/>
        </w:rPr>
        <w:t xml:space="preserve">за счет бюджетных ассигнований областного бюджета (далее – методика) установлены следующие формы документов, включаемых образовательными организациями – участниками публичного конкурса в состав заявок </w:t>
      </w:r>
      <w:r>
        <w:rPr>
          <w:szCs w:val="28"/>
        </w:rPr>
        <w:br/>
        <w:t>на участие в публичном конкурсе:</w:t>
      </w:r>
    </w:p>
    <w:p w:rsidR="00636234" w:rsidRPr="00B93946" w:rsidRDefault="00636234" w:rsidP="00636234">
      <w:pPr>
        <w:ind w:firstLine="708"/>
        <w:jc w:val="both"/>
        <w:rPr>
          <w:szCs w:val="28"/>
        </w:rPr>
      </w:pPr>
      <w:r>
        <w:rPr>
          <w:szCs w:val="28"/>
        </w:rPr>
        <w:t>форма заявки на участие в публичном конкурсе</w:t>
      </w:r>
      <w:r w:rsidRPr="00B93946">
        <w:rPr>
          <w:szCs w:val="28"/>
        </w:rPr>
        <w:t xml:space="preserve"> (приложение № 1);</w:t>
      </w:r>
    </w:p>
    <w:p w:rsidR="00636234" w:rsidRDefault="00636234" w:rsidP="00636234">
      <w:pPr>
        <w:ind w:firstLine="708"/>
        <w:jc w:val="both"/>
        <w:rPr>
          <w:szCs w:val="28"/>
        </w:rPr>
      </w:pPr>
      <w:r w:rsidRPr="00B93946">
        <w:rPr>
          <w:szCs w:val="28"/>
        </w:rPr>
        <w:t xml:space="preserve">сведения об участнике </w:t>
      </w:r>
      <w:r>
        <w:rPr>
          <w:szCs w:val="28"/>
        </w:rPr>
        <w:t>публичного конкурса</w:t>
      </w:r>
      <w:r w:rsidRPr="00B93946">
        <w:rPr>
          <w:szCs w:val="28"/>
        </w:rPr>
        <w:t xml:space="preserve"> (приложение № 2);</w:t>
      </w:r>
    </w:p>
    <w:p w:rsidR="00636234" w:rsidRDefault="00636234" w:rsidP="00636234">
      <w:pPr>
        <w:ind w:firstLine="708"/>
        <w:jc w:val="both"/>
        <w:rPr>
          <w:szCs w:val="28"/>
        </w:rPr>
      </w:pPr>
      <w:r>
        <w:rPr>
          <w:szCs w:val="28"/>
        </w:rPr>
        <w:t xml:space="preserve">предложение на установление образовательной организацией – участником публичного конкурса, контрольных цифр приема граждан </w:t>
      </w:r>
      <w:r w:rsidRPr="000A7328">
        <w:rPr>
          <w:szCs w:val="28"/>
        </w:rPr>
        <w:t>для обучения</w:t>
      </w:r>
      <w:r>
        <w:rPr>
          <w:szCs w:val="28"/>
        </w:rPr>
        <w:t xml:space="preserve"> </w:t>
      </w:r>
      <w:r w:rsidRPr="00465D82">
        <w:rPr>
          <w:szCs w:val="28"/>
        </w:rPr>
        <w:t xml:space="preserve">по </w:t>
      </w:r>
      <w:r>
        <w:rPr>
          <w:szCs w:val="28"/>
        </w:rPr>
        <w:t xml:space="preserve">образовательным программам среднего </w:t>
      </w:r>
      <w:r w:rsidRPr="00465D82">
        <w:rPr>
          <w:szCs w:val="28"/>
        </w:rPr>
        <w:t>профессионального образования за счет бюджетных ассигнований областного бюджета</w:t>
      </w:r>
      <w:r>
        <w:rPr>
          <w:szCs w:val="28"/>
        </w:rPr>
        <w:t xml:space="preserve"> на 2021 год </w:t>
      </w:r>
      <w:r w:rsidRPr="00B93946">
        <w:rPr>
          <w:szCs w:val="28"/>
        </w:rPr>
        <w:t>(приложение № 3);</w:t>
      </w:r>
    </w:p>
    <w:p w:rsidR="00636234" w:rsidRDefault="00636234" w:rsidP="00636234">
      <w:pPr>
        <w:ind w:firstLine="709"/>
        <w:jc w:val="both"/>
        <w:rPr>
          <w:szCs w:val="28"/>
        </w:rPr>
      </w:pPr>
      <w:r>
        <w:rPr>
          <w:szCs w:val="28"/>
        </w:rPr>
        <w:t>перечень показателей деятельности участника публичного конкурса (приложение № 4);</w:t>
      </w:r>
    </w:p>
    <w:p w:rsidR="00636234" w:rsidRDefault="00636234" w:rsidP="00636234">
      <w:pPr>
        <w:ind w:firstLine="709"/>
        <w:jc w:val="both"/>
        <w:rPr>
          <w:szCs w:val="28"/>
        </w:rPr>
      </w:pPr>
      <w:r>
        <w:rPr>
          <w:szCs w:val="28"/>
        </w:rPr>
        <w:t>критерии оценки деятельности участника публичного конкурса (приложение № 5).</w:t>
      </w:r>
    </w:p>
    <w:p w:rsidR="00636234" w:rsidRPr="00AA24F4" w:rsidRDefault="00636234" w:rsidP="00636234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AA24F4">
        <w:rPr>
          <w:szCs w:val="28"/>
        </w:rPr>
        <w:t>ри отсутств</w:t>
      </w:r>
      <w:proofErr w:type="gramStart"/>
      <w:r w:rsidRPr="00AA24F4">
        <w:rPr>
          <w:szCs w:val="28"/>
        </w:rPr>
        <w:t xml:space="preserve">ии у </w:t>
      </w:r>
      <w:r>
        <w:rPr>
          <w:szCs w:val="28"/>
        </w:rPr>
        <w:t>о</w:t>
      </w:r>
      <w:proofErr w:type="gramEnd"/>
      <w:r>
        <w:rPr>
          <w:szCs w:val="28"/>
        </w:rPr>
        <w:t xml:space="preserve">бразовательной </w:t>
      </w:r>
      <w:r w:rsidRPr="00AA24F4">
        <w:rPr>
          <w:szCs w:val="28"/>
        </w:rPr>
        <w:t>организации</w:t>
      </w:r>
      <w:r>
        <w:rPr>
          <w:szCs w:val="28"/>
        </w:rPr>
        <w:t xml:space="preserve"> </w:t>
      </w:r>
      <w:r w:rsidRPr="00AA24F4">
        <w:rPr>
          <w:szCs w:val="28"/>
        </w:rPr>
        <w:t>государственной аккредитации по образовательным программам по соответствующим специальностям, если государственная аккредитация</w:t>
      </w:r>
      <w:r>
        <w:rPr>
          <w:szCs w:val="28"/>
        </w:rPr>
        <w:t xml:space="preserve"> </w:t>
      </w:r>
      <w:r w:rsidRPr="00AA24F4">
        <w:rPr>
          <w:szCs w:val="28"/>
        </w:rPr>
        <w:t>по указанным образовательным программам ранее не проводилась</w:t>
      </w:r>
      <w:r>
        <w:rPr>
          <w:szCs w:val="28"/>
        </w:rPr>
        <w:t xml:space="preserve">, заявка на участие </w:t>
      </w:r>
      <w:r>
        <w:rPr>
          <w:szCs w:val="28"/>
        </w:rPr>
        <w:br/>
        <w:t>в публичном конкурсе должна дополнительно содержать</w:t>
      </w:r>
      <w:r w:rsidRPr="00AA24F4">
        <w:rPr>
          <w:szCs w:val="28"/>
        </w:rPr>
        <w:t>:</w:t>
      </w:r>
    </w:p>
    <w:p w:rsidR="00636234" w:rsidRPr="00AA24F4" w:rsidRDefault="00636234" w:rsidP="00636234">
      <w:pPr>
        <w:ind w:firstLine="709"/>
        <w:jc w:val="both"/>
        <w:rPr>
          <w:szCs w:val="28"/>
        </w:rPr>
      </w:pPr>
      <w:r w:rsidRPr="00AA24F4">
        <w:rPr>
          <w:szCs w:val="28"/>
        </w:rPr>
        <w:t xml:space="preserve">обязательство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</w:t>
      </w:r>
      <w:proofErr w:type="gramStart"/>
      <w:r w:rsidRPr="00AA24F4">
        <w:rPr>
          <w:szCs w:val="28"/>
        </w:rPr>
        <w:t>позднее</w:t>
      </w:r>
      <w:proofErr w:type="gramEnd"/>
      <w:r w:rsidRPr="00AA24F4">
        <w:rPr>
          <w:szCs w:val="28"/>
        </w:rPr>
        <w:t xml:space="preserve"> чем до завершения обучения обучающихся, принятых на обучение в пределах установленных контрольных цифр приема;</w:t>
      </w:r>
    </w:p>
    <w:p w:rsidR="00636234" w:rsidRDefault="00636234" w:rsidP="00636234">
      <w:pPr>
        <w:ind w:firstLine="709"/>
        <w:jc w:val="both"/>
        <w:rPr>
          <w:szCs w:val="28"/>
        </w:rPr>
      </w:pPr>
      <w:proofErr w:type="gramStart"/>
      <w:r w:rsidRPr="00AA24F4">
        <w:rPr>
          <w:szCs w:val="28"/>
        </w:rPr>
        <w:t>документ, подтверждающий согласование установления контрольных цифр приема по соответствующим специальностям</w:t>
      </w:r>
      <w:r>
        <w:rPr>
          <w:szCs w:val="28"/>
        </w:rPr>
        <w:t xml:space="preserve"> </w:t>
      </w:r>
      <w:r w:rsidRPr="00AA24F4">
        <w:rPr>
          <w:szCs w:val="28"/>
        </w:rPr>
        <w:t>с министерством образования и науки</w:t>
      </w:r>
      <w:r>
        <w:rPr>
          <w:szCs w:val="28"/>
        </w:rPr>
        <w:t xml:space="preserve"> Архангельской области</w:t>
      </w:r>
      <w:r w:rsidRPr="00AA24F4">
        <w:rPr>
          <w:szCs w:val="28"/>
        </w:rPr>
        <w:t>, министерством культуры</w:t>
      </w:r>
      <w:r>
        <w:rPr>
          <w:szCs w:val="28"/>
        </w:rPr>
        <w:t xml:space="preserve"> Архангельской области </w:t>
      </w:r>
      <w:r w:rsidRPr="00AA24F4">
        <w:rPr>
          <w:szCs w:val="28"/>
        </w:rPr>
        <w:t xml:space="preserve">или органами местного самоуправления муниципальных образований Архангельской области, выполняющими функции их учредителей, – для государственных или муниципальных </w:t>
      </w:r>
      <w:r>
        <w:rPr>
          <w:szCs w:val="28"/>
        </w:rPr>
        <w:t>образовательных организаций</w:t>
      </w:r>
      <w:r w:rsidRPr="00AA24F4">
        <w:rPr>
          <w:szCs w:val="28"/>
        </w:rPr>
        <w:t>, либо с министерством образования и науки – для частных организаций, осуществляющих образовательную деятельность</w:t>
      </w:r>
      <w:r>
        <w:rPr>
          <w:szCs w:val="28"/>
        </w:rPr>
        <w:t xml:space="preserve"> </w:t>
      </w:r>
      <w:r w:rsidRPr="00AA24F4">
        <w:rPr>
          <w:szCs w:val="28"/>
        </w:rPr>
        <w:t>по не имеющим государственной аккредитации образовательным программам среднего профессионального</w:t>
      </w:r>
      <w:proofErr w:type="gramEnd"/>
      <w:r w:rsidRPr="00AA24F4">
        <w:rPr>
          <w:szCs w:val="28"/>
        </w:rPr>
        <w:t xml:space="preserve"> образования.</w:t>
      </w:r>
    </w:p>
    <w:p w:rsidR="00636234" w:rsidRDefault="00636234" w:rsidP="0063623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 Для проведения публичного конкурса министерством культуры Архангельской области </w:t>
      </w:r>
      <w:proofErr w:type="gramStart"/>
      <w:r>
        <w:rPr>
          <w:szCs w:val="28"/>
        </w:rPr>
        <w:t>образуется конкурсная комиссия и утверждается</w:t>
      </w:r>
      <w:proofErr w:type="gramEnd"/>
      <w:r>
        <w:rPr>
          <w:szCs w:val="28"/>
        </w:rPr>
        <w:t xml:space="preserve"> </w:t>
      </w:r>
      <w:r>
        <w:rPr>
          <w:szCs w:val="28"/>
        </w:rPr>
        <w:br/>
        <w:t xml:space="preserve">ее состав. </w:t>
      </w:r>
    </w:p>
    <w:p w:rsidR="00636234" w:rsidRDefault="00636234" w:rsidP="0063623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Конкурсная комиссия осуществляет свою деятельность в соответствии с регламентом, установленным объявлением министерства культуры Архангельской области о проведении публичного конкурса </w:t>
      </w:r>
      <w:r w:rsidRPr="0046529F">
        <w:rPr>
          <w:szCs w:val="28"/>
        </w:rPr>
        <w:t xml:space="preserve">на установление организациям, осуществляющим образовательную деятельность, контрольных цифр приема граждан </w:t>
      </w:r>
      <w:r w:rsidRPr="0096175C">
        <w:rPr>
          <w:szCs w:val="28"/>
        </w:rPr>
        <w:t>по с</w:t>
      </w:r>
      <w:r w:rsidRPr="0046529F">
        <w:rPr>
          <w:szCs w:val="28"/>
        </w:rPr>
        <w:t xml:space="preserve">пециальностям </w:t>
      </w:r>
      <w:r w:rsidRPr="000A7328">
        <w:rPr>
          <w:szCs w:val="28"/>
        </w:rPr>
        <w:t>для обучения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65D82">
        <w:rPr>
          <w:szCs w:val="28"/>
        </w:rPr>
        <w:t>по</w:t>
      </w:r>
      <w:r>
        <w:rPr>
          <w:szCs w:val="28"/>
        </w:rPr>
        <w:t xml:space="preserve"> </w:t>
      </w:r>
      <w:r w:rsidRPr="00465D82">
        <w:rPr>
          <w:szCs w:val="28"/>
        </w:rPr>
        <w:t xml:space="preserve">образовательным программам среднего профессионального образования за счет </w:t>
      </w:r>
      <w:r>
        <w:rPr>
          <w:szCs w:val="28"/>
        </w:rPr>
        <w:t>средств бюджета Архангельской области на 2021 год и настоящей методикой.</w:t>
      </w:r>
      <w:proofErr w:type="gramEnd"/>
    </w:p>
    <w:p w:rsidR="00636234" w:rsidRDefault="00636234" w:rsidP="00636234">
      <w:pPr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p w:rsidR="00636234" w:rsidRDefault="00636234" w:rsidP="00636234">
      <w:pPr>
        <w:spacing w:after="200" w:line="276" w:lineRule="auto"/>
      </w:pPr>
      <w:r>
        <w:br w:type="page"/>
      </w: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636234" w:rsidRPr="00026CFA" w:rsidTr="001003A7">
        <w:tc>
          <w:tcPr>
            <w:tcW w:w="4925" w:type="dxa"/>
          </w:tcPr>
          <w:p w:rsidR="00636234" w:rsidRPr="0008010D" w:rsidRDefault="00636234" w:rsidP="001003A7">
            <w:pPr>
              <w:spacing w:line="360" w:lineRule="atLeast"/>
              <w:jc w:val="center"/>
              <w:rPr>
                <w:sz w:val="24"/>
              </w:rPr>
            </w:pPr>
            <w:r w:rsidRPr="0008010D">
              <w:rPr>
                <w:sz w:val="24"/>
              </w:rPr>
              <w:lastRenderedPageBreak/>
              <w:t>ПРИЛОЖЕНИЕ № 1</w:t>
            </w:r>
          </w:p>
          <w:p w:rsidR="00636234" w:rsidRPr="0008010D" w:rsidRDefault="00636234" w:rsidP="001003A7">
            <w:pPr>
              <w:jc w:val="center"/>
              <w:rPr>
                <w:sz w:val="24"/>
              </w:rPr>
            </w:pPr>
            <w:r w:rsidRPr="0008010D">
              <w:rPr>
                <w:sz w:val="24"/>
              </w:rPr>
              <w:t xml:space="preserve">к методике проведения </w:t>
            </w:r>
            <w:r>
              <w:rPr>
                <w:sz w:val="24"/>
              </w:rPr>
              <w:t>публичного конкурса</w:t>
            </w:r>
            <w:r w:rsidRPr="0008010D">
              <w:rPr>
                <w:sz w:val="24"/>
              </w:rPr>
              <w:t xml:space="preserve"> на установление организациям, осуществляющим образовательную деятельность, контрольных цифр приема граждан по </w:t>
            </w:r>
            <w:r>
              <w:rPr>
                <w:sz w:val="24"/>
              </w:rPr>
              <w:t xml:space="preserve">специальностям </w:t>
            </w:r>
            <w:r w:rsidRPr="0008010D">
              <w:rPr>
                <w:sz w:val="24"/>
              </w:rPr>
              <w:t>для обучения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по образовательным программам среднего профессионального образования за счет бюджетных ассигнований областного бюджета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08010D">
              <w:rPr>
                <w:sz w:val="24"/>
              </w:rPr>
              <w:t xml:space="preserve"> год</w:t>
            </w:r>
          </w:p>
        </w:tc>
      </w:tr>
    </w:tbl>
    <w:p w:rsidR="00636234" w:rsidRDefault="00636234" w:rsidP="00636234">
      <w:pPr>
        <w:spacing w:line="360" w:lineRule="atLeast"/>
        <w:jc w:val="center"/>
        <w:rPr>
          <w:szCs w:val="28"/>
        </w:rPr>
      </w:pPr>
    </w:p>
    <w:p w:rsidR="00636234" w:rsidRDefault="00636234" w:rsidP="00636234">
      <w:pPr>
        <w:spacing w:line="360" w:lineRule="atLeast"/>
        <w:jc w:val="center"/>
        <w:rPr>
          <w:b/>
          <w:szCs w:val="28"/>
        </w:rPr>
      </w:pPr>
    </w:p>
    <w:p w:rsidR="00636234" w:rsidRPr="00026CFA" w:rsidRDefault="00636234" w:rsidP="00636234">
      <w:pPr>
        <w:spacing w:line="360" w:lineRule="atLeast"/>
        <w:jc w:val="center"/>
        <w:rPr>
          <w:b/>
          <w:sz w:val="24"/>
        </w:rPr>
      </w:pPr>
    </w:p>
    <w:p w:rsidR="00636234" w:rsidRDefault="00636234" w:rsidP="00636234">
      <w:pPr>
        <w:spacing w:line="360" w:lineRule="atLeast"/>
        <w:jc w:val="center"/>
        <w:rPr>
          <w:b/>
          <w:szCs w:val="28"/>
        </w:rPr>
      </w:pPr>
    </w:p>
    <w:p w:rsidR="00636234" w:rsidRPr="00EF49B2" w:rsidRDefault="00636234" w:rsidP="00636234">
      <w:pPr>
        <w:spacing w:line="360" w:lineRule="atLeast"/>
        <w:jc w:val="center"/>
        <w:rPr>
          <w:b/>
          <w:szCs w:val="28"/>
        </w:rPr>
      </w:pPr>
      <w:r w:rsidRPr="00EF49B2">
        <w:rPr>
          <w:b/>
          <w:szCs w:val="28"/>
        </w:rPr>
        <w:t>ФОРМА</w:t>
      </w:r>
    </w:p>
    <w:p w:rsidR="00636234" w:rsidRPr="00EF49B2" w:rsidRDefault="00636234" w:rsidP="00636234">
      <w:pPr>
        <w:spacing w:line="360" w:lineRule="atLeast"/>
        <w:jc w:val="center"/>
        <w:rPr>
          <w:b/>
          <w:szCs w:val="28"/>
        </w:rPr>
      </w:pPr>
      <w:r w:rsidRPr="00EF49B2">
        <w:rPr>
          <w:b/>
          <w:szCs w:val="28"/>
        </w:rPr>
        <w:t>заявки на участие в</w:t>
      </w:r>
      <w:r>
        <w:rPr>
          <w:b/>
          <w:szCs w:val="28"/>
        </w:rPr>
        <w:t xml:space="preserve"> публичном конкурсе</w:t>
      </w:r>
      <w:r w:rsidRPr="00EF49B2">
        <w:rPr>
          <w:b/>
          <w:szCs w:val="28"/>
        </w:rPr>
        <w:t xml:space="preserve"> 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220"/>
        <w:gridCol w:w="4234"/>
      </w:tblGrid>
      <w:tr w:rsidR="00636234" w:rsidTr="001003A7">
        <w:tc>
          <w:tcPr>
            <w:tcW w:w="4219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 xml:space="preserve">Бланк </w:t>
            </w:r>
            <w:r w:rsidRPr="006B7F31">
              <w:rPr>
                <w:szCs w:val="28"/>
              </w:rPr>
              <w:t>организаци</w:t>
            </w:r>
            <w:r>
              <w:rPr>
                <w:szCs w:val="28"/>
              </w:rPr>
              <w:t>и</w:t>
            </w:r>
            <w:r w:rsidRPr="006B7F31">
              <w:rPr>
                <w:szCs w:val="28"/>
              </w:rPr>
              <w:t>, осуществляющ</w:t>
            </w:r>
            <w:r>
              <w:rPr>
                <w:szCs w:val="28"/>
              </w:rPr>
              <w:t>ей</w:t>
            </w:r>
            <w:r w:rsidRPr="006B7F31">
              <w:rPr>
                <w:szCs w:val="28"/>
              </w:rPr>
              <w:t xml:space="preserve"> образовательную деятельность</w:t>
            </w:r>
            <w:r>
              <w:rPr>
                <w:szCs w:val="28"/>
              </w:rPr>
              <w:t xml:space="preserve">, – участника публичного конкурса </w:t>
            </w:r>
          </w:p>
          <w:p w:rsidR="00636234" w:rsidRDefault="00636234" w:rsidP="001003A7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t xml:space="preserve">с указанием даты и исходящего номера </w:t>
            </w:r>
          </w:p>
        </w:tc>
        <w:tc>
          <w:tcPr>
            <w:tcW w:w="1276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58" w:type="dxa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Министерство культуры</w:t>
            </w:r>
          </w:p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Архангельской области</w:t>
            </w:r>
          </w:p>
        </w:tc>
      </w:tr>
    </w:tbl>
    <w:p w:rsidR="00636234" w:rsidRDefault="00636234" w:rsidP="00636234">
      <w:pPr>
        <w:spacing w:line="360" w:lineRule="atLeast"/>
        <w:rPr>
          <w:szCs w:val="28"/>
        </w:rPr>
      </w:pPr>
    </w:p>
    <w:p w:rsidR="00636234" w:rsidRDefault="00636234" w:rsidP="00636234">
      <w:pPr>
        <w:spacing w:line="360" w:lineRule="atLeast"/>
        <w:jc w:val="center"/>
        <w:rPr>
          <w:szCs w:val="28"/>
        </w:rPr>
      </w:pPr>
      <w:r>
        <w:rPr>
          <w:szCs w:val="28"/>
        </w:rPr>
        <w:t>Заявка на участие в публичном конкурсе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  <w:r w:rsidRPr="00D37AA3">
        <w:rPr>
          <w:szCs w:val="28"/>
        </w:rPr>
        <w:t xml:space="preserve"> </w:t>
      </w:r>
    </w:p>
    <w:p w:rsidR="00636234" w:rsidRPr="0008010D" w:rsidRDefault="00636234" w:rsidP="00636234">
      <w:pPr>
        <w:spacing w:line="360" w:lineRule="atLeast"/>
        <w:ind w:firstLine="720"/>
        <w:jc w:val="both"/>
        <w:rPr>
          <w:szCs w:val="28"/>
        </w:rPr>
      </w:pPr>
      <w:r w:rsidRPr="0008010D">
        <w:rPr>
          <w:szCs w:val="28"/>
        </w:rPr>
        <w:t>на установление организациям, осуществляющим образовательную деятельность, контрольных цифр приема граждан по специальностям для обучения по образовательным программам среднего профессионального образования за счет бюджетных ассигнований областного бюджета</w:t>
      </w:r>
      <w:r>
        <w:rPr>
          <w:szCs w:val="28"/>
        </w:rPr>
        <w:t xml:space="preserve"> на  2021 </w:t>
      </w:r>
      <w:r w:rsidRPr="0008010D">
        <w:rPr>
          <w:szCs w:val="28"/>
        </w:rPr>
        <w:t>год</w:t>
      </w:r>
      <w:r>
        <w:rPr>
          <w:szCs w:val="28"/>
        </w:rPr>
        <w:t xml:space="preserve"> ________</w:t>
      </w:r>
      <w:r w:rsidRPr="0008010D">
        <w:rPr>
          <w:szCs w:val="28"/>
        </w:rPr>
        <w:t>________________________________</w:t>
      </w:r>
      <w:r>
        <w:rPr>
          <w:szCs w:val="28"/>
        </w:rPr>
        <w:t>_______________________</w:t>
      </w:r>
    </w:p>
    <w:p w:rsidR="00636234" w:rsidRPr="0008010D" w:rsidRDefault="00636234" w:rsidP="00636234">
      <w:pPr>
        <w:spacing w:line="360" w:lineRule="atLeast"/>
        <w:rPr>
          <w:szCs w:val="28"/>
          <w:vertAlign w:val="superscript"/>
        </w:rPr>
      </w:pPr>
      <w:r w:rsidRPr="0008010D">
        <w:rPr>
          <w:szCs w:val="28"/>
          <w:vertAlign w:val="superscript"/>
        </w:rPr>
        <w:t>(полное наименование организации, осуществляющей образовательную деятельность, в соответствии с уставом)</w:t>
      </w:r>
    </w:p>
    <w:p w:rsidR="00636234" w:rsidRPr="0008010D" w:rsidRDefault="00636234" w:rsidP="00636234">
      <w:pPr>
        <w:spacing w:line="360" w:lineRule="atLeast"/>
        <w:jc w:val="both"/>
        <w:rPr>
          <w:szCs w:val="28"/>
        </w:rPr>
      </w:pPr>
      <w:r w:rsidRPr="0008010D">
        <w:rPr>
          <w:szCs w:val="28"/>
        </w:rPr>
        <w:t xml:space="preserve">(далее – участник </w:t>
      </w:r>
      <w:r>
        <w:rPr>
          <w:szCs w:val="28"/>
        </w:rPr>
        <w:t>публичного конкурса</w:t>
      </w:r>
      <w:r w:rsidRPr="0008010D">
        <w:rPr>
          <w:szCs w:val="28"/>
        </w:rPr>
        <w:t>) в лице</w:t>
      </w:r>
      <w:r>
        <w:rPr>
          <w:szCs w:val="28"/>
        </w:rPr>
        <w:t>________________________</w:t>
      </w:r>
      <w:r w:rsidRPr="0008010D">
        <w:rPr>
          <w:szCs w:val="28"/>
        </w:rPr>
        <w:t xml:space="preserve"> __________________________________________________________________,</w:t>
      </w:r>
    </w:p>
    <w:p w:rsidR="00636234" w:rsidRPr="0008010D" w:rsidRDefault="00636234" w:rsidP="00636234">
      <w:pPr>
        <w:spacing w:line="360" w:lineRule="atLeast"/>
        <w:jc w:val="center"/>
        <w:rPr>
          <w:szCs w:val="28"/>
          <w:vertAlign w:val="superscript"/>
        </w:rPr>
      </w:pPr>
      <w:r w:rsidRPr="0008010D">
        <w:rPr>
          <w:szCs w:val="28"/>
          <w:vertAlign w:val="superscript"/>
        </w:rPr>
        <w:t>(наименование должности, Фамилия Имя Отчество руководителя образовательной организации или иного уполномоченного лица)</w:t>
      </w:r>
    </w:p>
    <w:p w:rsidR="00636234" w:rsidRPr="0008010D" w:rsidRDefault="00636234" w:rsidP="00636234">
      <w:pPr>
        <w:spacing w:line="360" w:lineRule="atLeast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Pr="0008010D">
        <w:rPr>
          <w:szCs w:val="28"/>
        </w:rPr>
        <w:t>ействующего</w:t>
      </w:r>
      <w:proofErr w:type="gramEnd"/>
      <w:r>
        <w:rPr>
          <w:szCs w:val="28"/>
        </w:rPr>
        <w:t xml:space="preserve"> н</w:t>
      </w:r>
      <w:r w:rsidRPr="0008010D">
        <w:rPr>
          <w:szCs w:val="28"/>
        </w:rPr>
        <w:t>а основании ___________________________</w:t>
      </w:r>
      <w:r>
        <w:rPr>
          <w:szCs w:val="28"/>
        </w:rPr>
        <w:t>______________</w:t>
      </w:r>
      <w:r w:rsidRPr="0008010D">
        <w:rPr>
          <w:szCs w:val="28"/>
        </w:rPr>
        <w:t>,</w:t>
      </w:r>
    </w:p>
    <w:p w:rsidR="00636234" w:rsidRPr="0008010D" w:rsidRDefault="00636234" w:rsidP="00636234">
      <w:pPr>
        <w:spacing w:line="160" w:lineRule="atLeast"/>
        <w:jc w:val="center"/>
        <w:rPr>
          <w:szCs w:val="28"/>
          <w:vertAlign w:val="superscript"/>
        </w:rPr>
      </w:pPr>
      <w:r w:rsidRPr="0008010D">
        <w:rPr>
          <w:szCs w:val="28"/>
          <w:vertAlign w:val="superscript"/>
        </w:rPr>
        <w:t>(наименование и реквизиты нормативного акта, устанавливающего полномочия руководителя организации, осуществляющей образовательную деятельность, или иного уполномоченного лица)</w:t>
      </w:r>
    </w:p>
    <w:p w:rsidR="00636234" w:rsidRPr="0008010D" w:rsidRDefault="00636234" w:rsidP="00636234">
      <w:pPr>
        <w:spacing w:line="360" w:lineRule="atLeast"/>
        <w:jc w:val="both"/>
        <w:rPr>
          <w:szCs w:val="28"/>
        </w:rPr>
      </w:pPr>
      <w:proofErr w:type="gramStart"/>
      <w:r w:rsidRPr="0008010D">
        <w:rPr>
          <w:szCs w:val="28"/>
        </w:rPr>
        <w:t>сообщает о своем намерении участвовать в</w:t>
      </w:r>
      <w:r>
        <w:rPr>
          <w:szCs w:val="28"/>
        </w:rPr>
        <w:t xml:space="preserve"> публичном конкурсе</w:t>
      </w:r>
      <w:r w:rsidRPr="0008010D">
        <w:rPr>
          <w:szCs w:val="28"/>
        </w:rPr>
        <w:t xml:space="preserve"> на условиях, установленных объявлением министерства </w:t>
      </w:r>
      <w:r>
        <w:rPr>
          <w:szCs w:val="28"/>
        </w:rPr>
        <w:t xml:space="preserve">культуры </w:t>
      </w:r>
      <w:r w:rsidRPr="0008010D">
        <w:rPr>
          <w:szCs w:val="28"/>
        </w:rPr>
        <w:t xml:space="preserve">Архангельской области </w:t>
      </w:r>
      <w:r w:rsidRPr="0008010D">
        <w:rPr>
          <w:szCs w:val="28"/>
        </w:rPr>
        <w:lastRenderedPageBreak/>
        <w:t>о проведении публичного конкурса на установление организациям, осуществляющим образовательную деятельность, контрольных цифр приема гражда</w:t>
      </w:r>
      <w:r>
        <w:rPr>
          <w:szCs w:val="28"/>
        </w:rPr>
        <w:t xml:space="preserve">н по специальностям </w:t>
      </w:r>
      <w:r w:rsidRPr="0008010D">
        <w:rPr>
          <w:szCs w:val="28"/>
        </w:rPr>
        <w:t>для обучения по образовательным программам среднего профессионального образования за счет бюджетных ассигнований областного бюджета на 20</w:t>
      </w:r>
      <w:r>
        <w:rPr>
          <w:szCs w:val="28"/>
        </w:rPr>
        <w:t>21</w:t>
      </w:r>
      <w:r w:rsidRPr="0008010D">
        <w:rPr>
          <w:szCs w:val="28"/>
        </w:rPr>
        <w:t xml:space="preserve"> год, утвержденным распоряжением министерства </w:t>
      </w:r>
      <w:r>
        <w:rPr>
          <w:szCs w:val="28"/>
        </w:rPr>
        <w:t xml:space="preserve">культуры </w:t>
      </w:r>
      <w:r w:rsidRPr="0008010D">
        <w:rPr>
          <w:szCs w:val="28"/>
        </w:rPr>
        <w:t>Архангельской области от «__»_______ 20</w:t>
      </w:r>
      <w:r>
        <w:rPr>
          <w:szCs w:val="28"/>
        </w:rPr>
        <w:t>21</w:t>
      </w:r>
      <w:r w:rsidRPr="0008010D">
        <w:rPr>
          <w:szCs w:val="28"/>
        </w:rPr>
        <w:t xml:space="preserve"> года </w:t>
      </w:r>
      <w:r>
        <w:rPr>
          <w:szCs w:val="28"/>
        </w:rPr>
        <w:br/>
      </w:r>
      <w:r w:rsidRPr="0008010D">
        <w:rPr>
          <w:szCs w:val="28"/>
        </w:rPr>
        <w:t>№ ___ (далее – объявление</w:t>
      </w:r>
      <w:proofErr w:type="gramEnd"/>
      <w:r w:rsidRPr="0008010D">
        <w:rPr>
          <w:szCs w:val="28"/>
        </w:rPr>
        <w:t xml:space="preserve"> о публичном конкурсе), и направляет настоящую заявку</w:t>
      </w:r>
      <w:r>
        <w:rPr>
          <w:szCs w:val="28"/>
        </w:rPr>
        <w:t xml:space="preserve"> </w:t>
      </w:r>
      <w:r w:rsidRPr="0008010D">
        <w:rPr>
          <w:szCs w:val="28"/>
        </w:rPr>
        <w:t>на участие в</w:t>
      </w:r>
      <w:r>
        <w:rPr>
          <w:szCs w:val="28"/>
        </w:rPr>
        <w:t xml:space="preserve"> публичном конкурсе</w:t>
      </w:r>
      <w:r w:rsidRPr="0008010D">
        <w:rPr>
          <w:szCs w:val="28"/>
        </w:rPr>
        <w:t>.</w:t>
      </w:r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08010D">
        <w:rPr>
          <w:szCs w:val="28"/>
        </w:rPr>
        <w:t xml:space="preserve">Организационно-правовая форма участника </w:t>
      </w:r>
      <w:r>
        <w:rPr>
          <w:szCs w:val="28"/>
        </w:rPr>
        <w:t>публичного конкурса</w:t>
      </w:r>
      <w:r w:rsidRPr="0008010D">
        <w:rPr>
          <w:szCs w:val="28"/>
        </w:rPr>
        <w:t>:</w:t>
      </w:r>
      <w:r>
        <w:rPr>
          <w:szCs w:val="28"/>
        </w:rPr>
        <w:t>___ _______</w:t>
      </w:r>
      <w:r w:rsidRPr="0008010D">
        <w:rPr>
          <w:szCs w:val="28"/>
        </w:rPr>
        <w:t>___________________________________</w:t>
      </w:r>
      <w:r>
        <w:rPr>
          <w:szCs w:val="28"/>
        </w:rPr>
        <w:t>________________________</w:t>
      </w:r>
      <w:r w:rsidRPr="0008010D">
        <w:rPr>
          <w:szCs w:val="28"/>
        </w:rPr>
        <w:t>.</w:t>
      </w:r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08010D">
        <w:rPr>
          <w:szCs w:val="28"/>
        </w:rPr>
        <w:t xml:space="preserve">Участник </w:t>
      </w:r>
      <w:r>
        <w:rPr>
          <w:szCs w:val="28"/>
        </w:rPr>
        <w:t>публичного конкурса</w:t>
      </w:r>
      <w:r w:rsidRPr="0008010D">
        <w:rPr>
          <w:szCs w:val="28"/>
        </w:rPr>
        <w:t xml:space="preserve"> сообщает, что соответствует требованиям, предусмотренным объявлением о публичном конкурсе, </w:t>
      </w:r>
      <w:r>
        <w:rPr>
          <w:szCs w:val="28"/>
        </w:rPr>
        <w:br/>
      </w:r>
      <w:r w:rsidRPr="0008010D">
        <w:rPr>
          <w:szCs w:val="28"/>
        </w:rPr>
        <w:t>и имеет:</w:t>
      </w:r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08010D">
        <w:rPr>
          <w:szCs w:val="28"/>
        </w:rPr>
        <w:t xml:space="preserve">свидетельство о государственной аккредитации организации, осуществляющей образовательную деятельность, – участника </w:t>
      </w:r>
      <w:r>
        <w:rPr>
          <w:szCs w:val="28"/>
        </w:rPr>
        <w:t>публичного конкурса</w:t>
      </w:r>
      <w:r w:rsidRPr="0008010D">
        <w:rPr>
          <w:szCs w:val="28"/>
        </w:rPr>
        <w:t xml:space="preserve"> по заявленным специальностям;</w:t>
      </w:r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proofErr w:type="gramStart"/>
      <w:r w:rsidRPr="0008010D">
        <w:rPr>
          <w:szCs w:val="28"/>
        </w:rPr>
        <w:t>лицензию на осуществление образовательной деятельности</w:t>
      </w:r>
      <w:r>
        <w:rPr>
          <w:szCs w:val="28"/>
        </w:rPr>
        <w:br/>
        <w:t xml:space="preserve"> </w:t>
      </w:r>
      <w:r w:rsidRPr="0008010D">
        <w:rPr>
          <w:szCs w:val="28"/>
        </w:rPr>
        <w:t>для реализации основных профессиональных образовательных программ среднего профессионального образования по заявленным специальностям.</w:t>
      </w:r>
      <w:proofErr w:type="gramEnd"/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08010D">
        <w:rPr>
          <w:szCs w:val="28"/>
        </w:rPr>
        <w:t>К заявке на участие в</w:t>
      </w:r>
      <w:r>
        <w:rPr>
          <w:szCs w:val="28"/>
        </w:rPr>
        <w:t xml:space="preserve"> публичном конкурсе</w:t>
      </w:r>
      <w:r w:rsidRPr="0008010D">
        <w:rPr>
          <w:szCs w:val="28"/>
        </w:rPr>
        <w:t xml:space="preserve"> прилагаются следующие документы:</w:t>
      </w:r>
    </w:p>
    <w:p w:rsidR="00636234" w:rsidRPr="0008010D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08010D">
        <w:rPr>
          <w:szCs w:val="28"/>
        </w:rPr>
        <w:t xml:space="preserve">сведения об участнике </w:t>
      </w:r>
      <w:r>
        <w:rPr>
          <w:szCs w:val="28"/>
        </w:rPr>
        <w:t>публичного конкурса</w:t>
      </w:r>
      <w:r w:rsidRPr="0008010D">
        <w:rPr>
          <w:szCs w:val="28"/>
        </w:rPr>
        <w:t xml:space="preserve"> (приложение № 1</w:t>
      </w:r>
      <w:r w:rsidRPr="0008010D">
        <w:rPr>
          <w:szCs w:val="28"/>
          <w:vertAlign w:val="superscript"/>
        </w:rPr>
        <w:t>1</w:t>
      </w:r>
      <w:r w:rsidRPr="0008010D">
        <w:rPr>
          <w:szCs w:val="28"/>
        </w:rPr>
        <w:t xml:space="preserve">); </w:t>
      </w:r>
    </w:p>
    <w:p w:rsidR="00636234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337E12">
        <w:rPr>
          <w:szCs w:val="28"/>
        </w:rPr>
        <w:t xml:space="preserve">предложения на установление участнику </w:t>
      </w:r>
      <w:r>
        <w:rPr>
          <w:szCs w:val="28"/>
        </w:rPr>
        <w:t>публичного конкурса</w:t>
      </w:r>
      <w:r w:rsidRPr="00337E12">
        <w:rPr>
          <w:szCs w:val="28"/>
        </w:rPr>
        <w:t xml:space="preserve"> контрольных цифр приема граждан по специальностям для обучения </w:t>
      </w:r>
      <w:r>
        <w:rPr>
          <w:szCs w:val="28"/>
        </w:rPr>
        <w:br/>
      </w:r>
      <w:r w:rsidRPr="00337E12">
        <w:rPr>
          <w:szCs w:val="28"/>
        </w:rPr>
        <w:t xml:space="preserve">по образовательным программам среднего профессионального образования за счет бюджетных ассигнований областного бюджета </w:t>
      </w:r>
      <w:r>
        <w:rPr>
          <w:szCs w:val="28"/>
        </w:rPr>
        <w:t xml:space="preserve">на </w:t>
      </w:r>
      <w:r w:rsidRPr="00337E12">
        <w:rPr>
          <w:szCs w:val="28"/>
        </w:rPr>
        <w:t>20</w:t>
      </w:r>
      <w:r>
        <w:rPr>
          <w:szCs w:val="28"/>
        </w:rPr>
        <w:t>21</w:t>
      </w:r>
      <w:r w:rsidRPr="00654610">
        <w:rPr>
          <w:szCs w:val="28"/>
        </w:rPr>
        <w:t xml:space="preserve"> год </w:t>
      </w:r>
      <w:r>
        <w:rPr>
          <w:szCs w:val="28"/>
        </w:rPr>
        <w:t>(приложение № 2</w:t>
      </w:r>
      <w:r w:rsidRPr="00CA53B8">
        <w:rPr>
          <w:szCs w:val="28"/>
          <w:vertAlign w:val="superscript"/>
        </w:rPr>
        <w:t>2</w:t>
      </w:r>
      <w:r w:rsidRPr="00A0404E">
        <w:rPr>
          <w:szCs w:val="28"/>
        </w:rPr>
        <w:t>)</w:t>
      </w:r>
      <w:r>
        <w:rPr>
          <w:szCs w:val="28"/>
        </w:rPr>
        <w:t>;</w:t>
      </w:r>
    </w:p>
    <w:p w:rsidR="00636234" w:rsidRDefault="00636234" w:rsidP="00636234">
      <w:pPr>
        <w:spacing w:line="360" w:lineRule="atLeast"/>
        <w:ind w:firstLine="709"/>
        <w:jc w:val="both"/>
        <w:rPr>
          <w:szCs w:val="28"/>
        </w:rPr>
      </w:pPr>
      <w:r w:rsidRPr="006435FE">
        <w:rPr>
          <w:szCs w:val="28"/>
        </w:rPr>
        <w:t xml:space="preserve"> </w:t>
      </w:r>
      <w:r>
        <w:rPr>
          <w:szCs w:val="28"/>
        </w:rPr>
        <w:t>значения</w:t>
      </w:r>
      <w:r w:rsidRPr="006435FE">
        <w:rPr>
          <w:szCs w:val="28"/>
        </w:rPr>
        <w:t xml:space="preserve"> показателей деятельности</w:t>
      </w:r>
      <w:r>
        <w:rPr>
          <w:szCs w:val="28"/>
        </w:rPr>
        <w:t xml:space="preserve"> участника публичного конкурса</w:t>
      </w:r>
      <w:r w:rsidRPr="006435FE">
        <w:rPr>
          <w:szCs w:val="28"/>
        </w:rPr>
        <w:t>,</w:t>
      </w:r>
      <w:r>
        <w:rPr>
          <w:szCs w:val="28"/>
        </w:rPr>
        <w:t xml:space="preserve"> оцениваемых в процессе публичного конкурса (приложение № 3</w:t>
      </w:r>
      <w:r>
        <w:rPr>
          <w:szCs w:val="28"/>
          <w:vertAlign w:val="superscript"/>
        </w:rPr>
        <w:t>3</w:t>
      </w:r>
      <w:r w:rsidRPr="00A0404E">
        <w:rPr>
          <w:szCs w:val="28"/>
        </w:rPr>
        <w:t>)</w:t>
      </w:r>
      <w:r>
        <w:rPr>
          <w:szCs w:val="28"/>
        </w:rPr>
        <w:t>.</w:t>
      </w:r>
    </w:p>
    <w:p w:rsidR="00636234" w:rsidRPr="00AA24F4" w:rsidRDefault="00636234" w:rsidP="00636234">
      <w:pPr>
        <w:ind w:firstLine="709"/>
        <w:jc w:val="both"/>
        <w:rPr>
          <w:szCs w:val="28"/>
        </w:rPr>
      </w:pPr>
      <w:r>
        <w:rPr>
          <w:szCs w:val="28"/>
        </w:rPr>
        <w:t>При отсутств</w:t>
      </w:r>
      <w:proofErr w:type="gramStart"/>
      <w:r>
        <w:rPr>
          <w:szCs w:val="28"/>
        </w:rPr>
        <w:t xml:space="preserve">ии </w:t>
      </w:r>
      <w:r w:rsidRPr="00AA24F4">
        <w:rPr>
          <w:szCs w:val="28"/>
        </w:rPr>
        <w:t xml:space="preserve">у </w:t>
      </w:r>
      <w:r>
        <w:rPr>
          <w:szCs w:val="28"/>
        </w:rPr>
        <w:t>у</w:t>
      </w:r>
      <w:proofErr w:type="gramEnd"/>
      <w:r>
        <w:rPr>
          <w:szCs w:val="28"/>
        </w:rPr>
        <w:t>частника публичного конкурса</w:t>
      </w:r>
      <w:r w:rsidRPr="00AA24F4">
        <w:rPr>
          <w:szCs w:val="28"/>
        </w:rPr>
        <w:t xml:space="preserve"> аккредитации </w:t>
      </w:r>
      <w:r>
        <w:rPr>
          <w:szCs w:val="28"/>
        </w:rPr>
        <w:br/>
      </w:r>
      <w:r w:rsidRPr="00AA24F4">
        <w:rPr>
          <w:szCs w:val="28"/>
        </w:rPr>
        <w:t>по образовательным программам по соответствующим специальностям, если государственная аккредитация</w:t>
      </w:r>
      <w:r>
        <w:rPr>
          <w:szCs w:val="28"/>
        </w:rPr>
        <w:t xml:space="preserve"> </w:t>
      </w:r>
      <w:r w:rsidRPr="00AA24F4">
        <w:rPr>
          <w:szCs w:val="28"/>
        </w:rPr>
        <w:t>по указанным образовательным программам ранее не проводилась</w:t>
      </w:r>
      <w:r>
        <w:rPr>
          <w:szCs w:val="28"/>
        </w:rPr>
        <w:t xml:space="preserve">, к заявке </w:t>
      </w:r>
      <w:r w:rsidRPr="0008010D">
        <w:rPr>
          <w:szCs w:val="28"/>
        </w:rPr>
        <w:t>на участие</w:t>
      </w:r>
      <w:r>
        <w:rPr>
          <w:szCs w:val="28"/>
        </w:rPr>
        <w:t xml:space="preserve"> </w:t>
      </w:r>
      <w:r w:rsidRPr="0008010D">
        <w:rPr>
          <w:szCs w:val="28"/>
        </w:rPr>
        <w:t>в</w:t>
      </w:r>
      <w:r>
        <w:rPr>
          <w:szCs w:val="28"/>
        </w:rPr>
        <w:t xml:space="preserve"> публичном конкурсе</w:t>
      </w:r>
      <w:r w:rsidRPr="0008010D">
        <w:rPr>
          <w:szCs w:val="28"/>
        </w:rPr>
        <w:t xml:space="preserve"> </w:t>
      </w:r>
      <w:r>
        <w:rPr>
          <w:szCs w:val="28"/>
        </w:rPr>
        <w:t>дополнительно прилагаются следующие документы</w:t>
      </w:r>
      <w:r w:rsidRPr="00AA24F4">
        <w:rPr>
          <w:szCs w:val="28"/>
        </w:rPr>
        <w:t>:</w:t>
      </w:r>
    </w:p>
    <w:p w:rsidR="00636234" w:rsidRPr="00AA24F4" w:rsidRDefault="00636234" w:rsidP="00636234">
      <w:pPr>
        <w:ind w:firstLine="709"/>
        <w:jc w:val="both"/>
        <w:rPr>
          <w:szCs w:val="28"/>
        </w:rPr>
      </w:pPr>
      <w:r w:rsidRPr="00AA24F4">
        <w:rPr>
          <w:szCs w:val="28"/>
        </w:rPr>
        <w:t xml:space="preserve">обязательство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</w:t>
      </w:r>
      <w:proofErr w:type="gramStart"/>
      <w:r w:rsidRPr="00AA24F4">
        <w:rPr>
          <w:szCs w:val="28"/>
        </w:rPr>
        <w:t>позднее</w:t>
      </w:r>
      <w:proofErr w:type="gramEnd"/>
      <w:r w:rsidRPr="00AA24F4">
        <w:rPr>
          <w:szCs w:val="28"/>
        </w:rPr>
        <w:t xml:space="preserve"> чем до завершения обучения обучающихся, принятых на обучение в пределах установленных контрольных цифр приема;</w:t>
      </w:r>
    </w:p>
    <w:p w:rsidR="00636234" w:rsidRDefault="00636234" w:rsidP="00636234">
      <w:pPr>
        <w:ind w:firstLine="709"/>
        <w:jc w:val="both"/>
        <w:rPr>
          <w:szCs w:val="28"/>
        </w:rPr>
      </w:pPr>
      <w:proofErr w:type="gramStart"/>
      <w:r w:rsidRPr="00AA24F4">
        <w:rPr>
          <w:szCs w:val="28"/>
        </w:rPr>
        <w:t xml:space="preserve">документ, подтверждающий согласование установления контрольных цифр приема по соответствующим специальностям с министерством </w:t>
      </w:r>
      <w:r w:rsidRPr="00AA24F4">
        <w:rPr>
          <w:szCs w:val="28"/>
        </w:rPr>
        <w:lastRenderedPageBreak/>
        <w:t>образования и науки</w:t>
      </w:r>
      <w:r>
        <w:rPr>
          <w:szCs w:val="28"/>
        </w:rPr>
        <w:t xml:space="preserve"> Архангельской области</w:t>
      </w:r>
      <w:r w:rsidRPr="00AA24F4">
        <w:rPr>
          <w:szCs w:val="28"/>
        </w:rPr>
        <w:t>, министерством культуры</w:t>
      </w:r>
      <w:r>
        <w:rPr>
          <w:szCs w:val="28"/>
        </w:rPr>
        <w:t xml:space="preserve"> Архангельской области</w:t>
      </w:r>
      <w:r w:rsidRPr="00AA24F4">
        <w:rPr>
          <w:szCs w:val="28"/>
        </w:rPr>
        <w:t xml:space="preserve"> или органами местного самоуправления муниципальных образований Архангельской области, выполняющими функции их учредителей, – для государственных или муниципальных </w:t>
      </w:r>
      <w:r>
        <w:rPr>
          <w:szCs w:val="28"/>
        </w:rPr>
        <w:t>организаций, осуществляющих образовательную деятельность</w:t>
      </w:r>
      <w:r w:rsidRPr="00AA24F4">
        <w:rPr>
          <w:szCs w:val="28"/>
        </w:rPr>
        <w:t xml:space="preserve">, либо </w:t>
      </w:r>
      <w:r>
        <w:rPr>
          <w:szCs w:val="28"/>
        </w:rPr>
        <w:br/>
      </w:r>
      <w:r w:rsidRPr="00AA24F4">
        <w:rPr>
          <w:szCs w:val="28"/>
        </w:rPr>
        <w:t>с министерством образования и науки – для частных организаций, осуществляющих образовательную деятельность</w:t>
      </w:r>
      <w:r>
        <w:rPr>
          <w:szCs w:val="28"/>
        </w:rPr>
        <w:t xml:space="preserve"> </w:t>
      </w:r>
      <w:r w:rsidRPr="00AA24F4">
        <w:rPr>
          <w:szCs w:val="28"/>
        </w:rPr>
        <w:t>по не имеющим государственной аккредитации образовательным программам</w:t>
      </w:r>
      <w:proofErr w:type="gramEnd"/>
      <w:r w:rsidRPr="00AA24F4">
        <w:rPr>
          <w:szCs w:val="28"/>
        </w:rPr>
        <w:t xml:space="preserve"> среднего профессионального образования.</w:t>
      </w:r>
    </w:p>
    <w:p w:rsidR="00636234" w:rsidRDefault="00636234" w:rsidP="00636234">
      <w:pPr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случае, если наши предложения будут признаны лучшими, мы берем на себя обязательства выполнить установленные нам по результатам публичного конкурса контрольные цифры приема граждан для обучения </w:t>
      </w:r>
      <w:r>
        <w:rPr>
          <w:szCs w:val="28"/>
        </w:rPr>
        <w:br/>
        <w:t>по основным профессиональным образовательным программам среднего профессионального образования за счет средств бюджета Архангельской области на 2021 год.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24"/>
        <w:gridCol w:w="3285"/>
      </w:tblGrid>
      <w:tr w:rsidR="00636234" w:rsidTr="001003A7">
        <w:tc>
          <w:tcPr>
            <w:tcW w:w="4644" w:type="dxa"/>
            <w:vAlign w:val="bottom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</w:p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vAlign w:val="bottom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285" w:type="dxa"/>
            <w:vAlign w:val="bottom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636234" w:rsidTr="001003A7">
        <w:tc>
          <w:tcPr>
            <w:tcW w:w="4644" w:type="dxa"/>
          </w:tcPr>
          <w:p w:rsidR="00636234" w:rsidRPr="003529A2" w:rsidRDefault="00636234" w:rsidP="001003A7">
            <w:pPr>
              <w:spacing w:line="360" w:lineRule="atLeast"/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(должност</w:t>
            </w:r>
            <w:r>
              <w:rPr>
                <w:sz w:val="24"/>
              </w:rPr>
              <w:t>ь</w:t>
            </w:r>
            <w:r w:rsidRPr="003529A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 w:rsidRPr="003529A2">
              <w:rPr>
                <w:sz w:val="24"/>
              </w:rPr>
              <w:t>)</w:t>
            </w:r>
          </w:p>
        </w:tc>
        <w:tc>
          <w:tcPr>
            <w:tcW w:w="1924" w:type="dxa"/>
          </w:tcPr>
          <w:p w:rsidR="00636234" w:rsidRPr="003529A2" w:rsidRDefault="00636234" w:rsidP="001003A7">
            <w:pPr>
              <w:spacing w:line="360" w:lineRule="atLeast"/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(подпись)</w:t>
            </w:r>
          </w:p>
        </w:tc>
        <w:tc>
          <w:tcPr>
            <w:tcW w:w="3285" w:type="dxa"/>
          </w:tcPr>
          <w:p w:rsidR="00636234" w:rsidRPr="003529A2" w:rsidRDefault="00636234" w:rsidP="001003A7">
            <w:pPr>
              <w:spacing w:line="360" w:lineRule="atLeast"/>
              <w:jc w:val="center"/>
              <w:rPr>
                <w:sz w:val="24"/>
              </w:rPr>
            </w:pPr>
            <w:r w:rsidRPr="003529A2">
              <w:rPr>
                <w:sz w:val="24"/>
              </w:rPr>
              <w:t>(расшифровка подписи)</w:t>
            </w: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>М.П.</w:t>
      </w:r>
    </w:p>
    <w:p w:rsidR="00636234" w:rsidRDefault="00636234" w:rsidP="00636234">
      <w:pPr>
        <w:spacing w:line="360" w:lineRule="atLeast"/>
        <w:jc w:val="both"/>
        <w:rPr>
          <w:szCs w:val="28"/>
        </w:rPr>
      </w:pPr>
    </w:p>
    <w:p w:rsidR="00636234" w:rsidRPr="00CA53B8" w:rsidRDefault="00636234" w:rsidP="00636234">
      <w:pPr>
        <w:spacing w:line="360" w:lineRule="atLeast"/>
        <w:jc w:val="both"/>
        <w:rPr>
          <w:sz w:val="24"/>
        </w:rPr>
      </w:pPr>
      <w:r w:rsidRPr="00CA53B8">
        <w:rPr>
          <w:sz w:val="24"/>
          <w:vertAlign w:val="superscript"/>
        </w:rPr>
        <w:t>1</w:t>
      </w:r>
      <w:r w:rsidRPr="00CA53B8">
        <w:rPr>
          <w:sz w:val="24"/>
        </w:rPr>
        <w:t xml:space="preserve"> в соответствии с </w:t>
      </w:r>
      <w:r w:rsidRPr="00E40A6F">
        <w:rPr>
          <w:sz w:val="24"/>
        </w:rPr>
        <w:t>приложением № 2</w:t>
      </w:r>
      <w:r w:rsidRPr="00CA53B8">
        <w:rPr>
          <w:sz w:val="24"/>
        </w:rPr>
        <w:t xml:space="preserve"> к </w:t>
      </w:r>
      <w:r>
        <w:rPr>
          <w:sz w:val="24"/>
        </w:rPr>
        <w:t xml:space="preserve">методике </w:t>
      </w:r>
      <w:r w:rsidRPr="00026CFA">
        <w:rPr>
          <w:sz w:val="24"/>
        </w:rPr>
        <w:t xml:space="preserve">проведения </w:t>
      </w:r>
      <w:r>
        <w:rPr>
          <w:sz w:val="24"/>
        </w:rPr>
        <w:t xml:space="preserve">публичного конкурса </w:t>
      </w:r>
      <w:r>
        <w:rPr>
          <w:sz w:val="24"/>
        </w:rPr>
        <w:br/>
        <w:t>на</w:t>
      </w:r>
      <w:r w:rsidRPr="00026CFA">
        <w:rPr>
          <w:sz w:val="24"/>
        </w:rPr>
        <w:t xml:space="preserve"> установлени</w:t>
      </w:r>
      <w:r>
        <w:rPr>
          <w:sz w:val="24"/>
        </w:rPr>
        <w:t>е</w:t>
      </w:r>
      <w:r w:rsidRPr="00026CFA">
        <w:rPr>
          <w:sz w:val="24"/>
        </w:rPr>
        <w:t xml:space="preserve"> организациям, осуществляющим образовательную деятельность, контрольных цифр приема граждан по специальностям для обучения по образовательным программам среднего профессионального образования</w:t>
      </w:r>
      <w:r>
        <w:rPr>
          <w:sz w:val="24"/>
        </w:rPr>
        <w:t xml:space="preserve"> з</w:t>
      </w:r>
      <w:r w:rsidRPr="00026CFA">
        <w:rPr>
          <w:sz w:val="24"/>
        </w:rPr>
        <w:t>а счет бюджетных ассигнований</w:t>
      </w:r>
      <w:r>
        <w:rPr>
          <w:sz w:val="24"/>
        </w:rPr>
        <w:t xml:space="preserve"> </w:t>
      </w:r>
      <w:r w:rsidRPr="00026CFA">
        <w:rPr>
          <w:sz w:val="24"/>
        </w:rPr>
        <w:t>областного бюджета</w:t>
      </w:r>
      <w:r>
        <w:rPr>
          <w:sz w:val="24"/>
        </w:rPr>
        <w:t xml:space="preserve"> на 2021 год (далее – методика)</w:t>
      </w:r>
      <w:r w:rsidRPr="00CA53B8">
        <w:rPr>
          <w:sz w:val="24"/>
        </w:rPr>
        <w:t>;</w:t>
      </w:r>
    </w:p>
    <w:p w:rsidR="00636234" w:rsidRPr="00A0404E" w:rsidRDefault="00636234" w:rsidP="00636234">
      <w:pPr>
        <w:spacing w:line="360" w:lineRule="atLeast"/>
        <w:jc w:val="both"/>
        <w:rPr>
          <w:sz w:val="24"/>
        </w:rPr>
      </w:pPr>
      <w:r w:rsidRPr="00CA53B8">
        <w:rPr>
          <w:sz w:val="24"/>
          <w:vertAlign w:val="superscript"/>
        </w:rPr>
        <w:t xml:space="preserve">2 </w:t>
      </w:r>
      <w:r w:rsidRPr="00CA53B8">
        <w:rPr>
          <w:sz w:val="24"/>
        </w:rPr>
        <w:t xml:space="preserve">в соответствии с приложением № </w:t>
      </w:r>
      <w:r w:rsidRPr="001B153A">
        <w:rPr>
          <w:sz w:val="24"/>
        </w:rPr>
        <w:t>3</w:t>
      </w:r>
      <w:r w:rsidRPr="00CA53B8">
        <w:rPr>
          <w:sz w:val="24"/>
        </w:rPr>
        <w:t xml:space="preserve"> к </w:t>
      </w:r>
      <w:r>
        <w:rPr>
          <w:sz w:val="24"/>
        </w:rPr>
        <w:t>методике</w:t>
      </w:r>
      <w:r w:rsidRPr="00CA53B8">
        <w:rPr>
          <w:sz w:val="24"/>
        </w:rPr>
        <w:t>;</w:t>
      </w:r>
    </w:p>
    <w:p w:rsidR="00636234" w:rsidRPr="00A0404E" w:rsidRDefault="00636234" w:rsidP="00636234">
      <w:pPr>
        <w:spacing w:line="360" w:lineRule="atLeast"/>
        <w:jc w:val="both"/>
        <w:rPr>
          <w:sz w:val="24"/>
        </w:rPr>
      </w:pPr>
      <w:r w:rsidRPr="00A0404E">
        <w:rPr>
          <w:sz w:val="24"/>
          <w:vertAlign w:val="superscript"/>
        </w:rPr>
        <w:t>3</w:t>
      </w:r>
      <w:r w:rsidRPr="00A0404E">
        <w:rPr>
          <w:sz w:val="24"/>
        </w:rPr>
        <w:t xml:space="preserve"> </w:t>
      </w:r>
      <w:r>
        <w:rPr>
          <w:sz w:val="24"/>
        </w:rPr>
        <w:t xml:space="preserve">в соответствии с </w:t>
      </w:r>
      <w:r w:rsidRPr="00A0404E">
        <w:rPr>
          <w:sz w:val="24"/>
        </w:rPr>
        <w:t>приложени</w:t>
      </w:r>
      <w:r>
        <w:rPr>
          <w:sz w:val="24"/>
        </w:rPr>
        <w:t>ем</w:t>
      </w:r>
      <w:r w:rsidRPr="00A0404E">
        <w:rPr>
          <w:sz w:val="24"/>
        </w:rPr>
        <w:t xml:space="preserve"> № 4 к методике.</w:t>
      </w:r>
    </w:p>
    <w:p w:rsidR="00636234" w:rsidRPr="003B00BF" w:rsidRDefault="00636234" w:rsidP="00636234">
      <w:pPr>
        <w:spacing w:line="360" w:lineRule="atLeast"/>
        <w:jc w:val="center"/>
        <w:rPr>
          <w:szCs w:val="28"/>
        </w:rPr>
      </w:pPr>
      <w:r>
        <w:rPr>
          <w:szCs w:val="28"/>
        </w:rPr>
        <w:t xml:space="preserve">_______ </w:t>
      </w:r>
    </w:p>
    <w:p w:rsidR="00636234" w:rsidRPr="00CC7156" w:rsidRDefault="00636234" w:rsidP="00636234">
      <w:pPr>
        <w:spacing w:line="360" w:lineRule="atLeast"/>
        <w:jc w:val="both"/>
        <w:rPr>
          <w:szCs w:val="28"/>
        </w:rPr>
      </w:pPr>
    </w:p>
    <w:p w:rsidR="00636234" w:rsidRDefault="00636234" w:rsidP="00636234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24"/>
        <w:gridCol w:w="4683"/>
      </w:tblGrid>
      <w:tr w:rsidR="00636234" w:rsidTr="001003A7">
        <w:tc>
          <w:tcPr>
            <w:tcW w:w="3284" w:type="dxa"/>
          </w:tcPr>
          <w:p w:rsidR="00636234" w:rsidRDefault="00636234" w:rsidP="001003A7">
            <w:pPr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</w:tc>
      </w:tr>
      <w:tr w:rsidR="00636234" w:rsidTr="001003A7">
        <w:tc>
          <w:tcPr>
            <w:tcW w:w="3284" w:type="dxa"/>
          </w:tcPr>
          <w:p w:rsidR="00636234" w:rsidRDefault="00636234" w:rsidP="001003A7">
            <w:pPr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Pr="003850C2" w:rsidRDefault="00636234" w:rsidP="001003A7">
            <w:pPr>
              <w:jc w:val="center"/>
              <w:rPr>
                <w:sz w:val="24"/>
              </w:rPr>
            </w:pPr>
            <w:r w:rsidRPr="0008010D">
              <w:rPr>
                <w:sz w:val="24"/>
              </w:rPr>
              <w:t xml:space="preserve">к методике проведения </w:t>
            </w:r>
            <w:r>
              <w:rPr>
                <w:sz w:val="24"/>
              </w:rPr>
              <w:t>публичного конкурса</w:t>
            </w:r>
            <w:r w:rsidRPr="0008010D">
              <w:rPr>
                <w:sz w:val="24"/>
              </w:rPr>
              <w:t xml:space="preserve"> на установление организациям, осуществляющим образовательную деятельность, контрольных цифр приема граждан по </w:t>
            </w:r>
            <w:r>
              <w:rPr>
                <w:sz w:val="24"/>
              </w:rPr>
              <w:t xml:space="preserve">специальностям </w:t>
            </w:r>
            <w:r w:rsidRPr="0008010D">
              <w:rPr>
                <w:sz w:val="24"/>
              </w:rPr>
              <w:t>для обучения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по образовательным программам среднего профессионального образования за счет бюджетных ассигнований областного бюджета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08010D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</w:tr>
    </w:tbl>
    <w:p w:rsidR="00636234" w:rsidRDefault="00636234" w:rsidP="00636234">
      <w:pPr>
        <w:jc w:val="center"/>
        <w:rPr>
          <w:b/>
          <w:szCs w:val="28"/>
        </w:rPr>
      </w:pPr>
    </w:p>
    <w:p w:rsidR="00636234" w:rsidRDefault="00636234" w:rsidP="00636234">
      <w:pPr>
        <w:jc w:val="center"/>
        <w:rPr>
          <w:b/>
          <w:szCs w:val="28"/>
        </w:rPr>
      </w:pPr>
      <w:r w:rsidRPr="000A2AFC">
        <w:rPr>
          <w:b/>
          <w:szCs w:val="28"/>
        </w:rPr>
        <w:t xml:space="preserve">Сведения об участнике </w:t>
      </w:r>
      <w:r>
        <w:rPr>
          <w:b/>
          <w:szCs w:val="28"/>
        </w:rPr>
        <w:t>публичного конкурса</w:t>
      </w:r>
    </w:p>
    <w:p w:rsidR="00636234" w:rsidRPr="000A2AFC" w:rsidRDefault="00636234" w:rsidP="00636234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8"/>
        <w:gridCol w:w="1554"/>
        <w:gridCol w:w="335"/>
        <w:gridCol w:w="3143"/>
      </w:tblGrid>
      <w:tr w:rsidR="00636234" w:rsidTr="001003A7">
        <w:tc>
          <w:tcPr>
            <w:tcW w:w="6204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  <w:r>
              <w:rPr>
                <w:szCs w:val="28"/>
              </w:rPr>
              <w:t>Полное наименование участника публичного конкурса в соответствии с уставом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c>
          <w:tcPr>
            <w:tcW w:w="6204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  <w:r>
              <w:rPr>
                <w:szCs w:val="28"/>
              </w:rPr>
              <w:t>Сокращенное наименование участника публичного конкурса в соответствии с уставом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c>
          <w:tcPr>
            <w:tcW w:w="6204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  <w:r>
              <w:rPr>
                <w:szCs w:val="28"/>
              </w:rPr>
              <w:t xml:space="preserve">Местонахождение участника публичного конкурса 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c>
          <w:tcPr>
            <w:tcW w:w="6204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  <w:r>
              <w:rPr>
                <w:szCs w:val="28"/>
              </w:rPr>
              <w:t xml:space="preserve">Почтовый адрес участника публичного конкурса 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c>
          <w:tcPr>
            <w:tcW w:w="6204" w:type="dxa"/>
            <w:gridSpan w:val="2"/>
          </w:tcPr>
          <w:p w:rsidR="00636234" w:rsidRPr="00F74DC4" w:rsidRDefault="00636234" w:rsidP="001003A7">
            <w:pPr>
              <w:rPr>
                <w:szCs w:val="28"/>
              </w:rPr>
            </w:pPr>
            <w:r w:rsidRPr="00F74DC4">
              <w:rPr>
                <w:szCs w:val="28"/>
              </w:rPr>
              <w:t>Свидетельство о государственной аккредитации:</w:t>
            </w:r>
          </w:p>
          <w:p w:rsidR="00636234" w:rsidRPr="00F74DC4" w:rsidRDefault="00636234" w:rsidP="001003A7">
            <w:pPr>
              <w:rPr>
                <w:szCs w:val="28"/>
              </w:rPr>
            </w:pPr>
            <w:r w:rsidRPr="00F74DC4">
              <w:rPr>
                <w:szCs w:val="28"/>
              </w:rPr>
              <w:t>серия, номер бланка свидетельства, регистрационный номер, дата выдачи свидетельства, дата окончания срока действия (копия прилагается)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c>
          <w:tcPr>
            <w:tcW w:w="6204" w:type="dxa"/>
            <w:gridSpan w:val="2"/>
          </w:tcPr>
          <w:p w:rsidR="00636234" w:rsidRPr="00F74DC4" w:rsidRDefault="00636234" w:rsidP="001003A7">
            <w:pPr>
              <w:rPr>
                <w:szCs w:val="28"/>
              </w:rPr>
            </w:pPr>
            <w:r w:rsidRPr="00F74DC4">
              <w:rPr>
                <w:szCs w:val="28"/>
              </w:rPr>
              <w:t xml:space="preserve">Лицензия на </w:t>
            </w:r>
            <w:r>
              <w:rPr>
                <w:szCs w:val="28"/>
              </w:rPr>
              <w:t>осуществление</w:t>
            </w:r>
            <w:r w:rsidRPr="00F74DC4">
              <w:rPr>
                <w:szCs w:val="28"/>
              </w:rPr>
              <w:t xml:space="preserve"> </w:t>
            </w:r>
            <w:proofErr w:type="gramStart"/>
            <w:r w:rsidRPr="00F74DC4">
              <w:rPr>
                <w:szCs w:val="28"/>
              </w:rPr>
              <w:t>образовательной</w:t>
            </w:r>
            <w:proofErr w:type="gramEnd"/>
            <w:r w:rsidRPr="00F74DC4">
              <w:rPr>
                <w:szCs w:val="28"/>
              </w:rPr>
              <w:t xml:space="preserve"> деятельности:</w:t>
            </w:r>
          </w:p>
          <w:p w:rsidR="00636234" w:rsidRPr="00F74DC4" w:rsidRDefault="00636234" w:rsidP="001003A7">
            <w:pPr>
              <w:rPr>
                <w:szCs w:val="28"/>
              </w:rPr>
            </w:pPr>
            <w:r w:rsidRPr="00F74DC4">
              <w:rPr>
                <w:szCs w:val="28"/>
              </w:rPr>
              <w:t>серия, номер бланка лицензии, регистрационный номер, дата выдачи лицензии, дата окончания срока действия (копия прилагается)</w:t>
            </w:r>
          </w:p>
        </w:tc>
        <w:tc>
          <w:tcPr>
            <w:tcW w:w="3649" w:type="dxa"/>
            <w:gridSpan w:val="2"/>
          </w:tcPr>
          <w:p w:rsidR="00636234" w:rsidRDefault="00636234" w:rsidP="001003A7">
            <w:pPr>
              <w:rPr>
                <w:szCs w:val="28"/>
              </w:rPr>
            </w:pPr>
          </w:p>
        </w:tc>
      </w:tr>
      <w:tr w:rsidR="00636234" w:rsidTr="00100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</w:p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gridSpan w:val="2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285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636234" w:rsidTr="00100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</w:t>
            </w:r>
            <w:r>
              <w:rPr>
                <w:sz w:val="24"/>
              </w:rPr>
              <w:t>должность руководителя</w:t>
            </w:r>
            <w:r w:rsidRPr="003529A2">
              <w:rPr>
                <w:sz w:val="24"/>
              </w:rPr>
              <w:t>)</w:t>
            </w:r>
          </w:p>
        </w:tc>
        <w:tc>
          <w:tcPr>
            <w:tcW w:w="1924" w:type="dxa"/>
            <w:gridSpan w:val="2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(подпись)</w:t>
            </w:r>
          </w:p>
        </w:tc>
        <w:tc>
          <w:tcPr>
            <w:tcW w:w="3285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(расшифровка подписи)</w:t>
            </w: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>М.П.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  <w:r>
        <w:rPr>
          <w:szCs w:val="28"/>
        </w:rPr>
        <w:t>_________</w:t>
      </w:r>
    </w:p>
    <w:p w:rsidR="00636234" w:rsidRDefault="00636234" w:rsidP="00636234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24"/>
        <w:gridCol w:w="4683"/>
      </w:tblGrid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</w:tc>
      </w:tr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Pr="00CC0603" w:rsidRDefault="00636234" w:rsidP="001003A7">
            <w:pPr>
              <w:jc w:val="center"/>
              <w:rPr>
                <w:sz w:val="24"/>
              </w:rPr>
            </w:pPr>
            <w:r w:rsidRPr="0008010D">
              <w:rPr>
                <w:sz w:val="24"/>
              </w:rPr>
              <w:t xml:space="preserve">к методике проведения </w:t>
            </w:r>
            <w:r>
              <w:rPr>
                <w:sz w:val="24"/>
              </w:rPr>
              <w:t>публичного конкурса</w:t>
            </w:r>
            <w:r w:rsidRPr="0008010D">
              <w:rPr>
                <w:sz w:val="24"/>
              </w:rPr>
              <w:t xml:space="preserve"> на установление организациям, осуществляющим образовательную деятельность, контрольных цифр приема граждан по </w:t>
            </w:r>
            <w:r>
              <w:rPr>
                <w:sz w:val="24"/>
              </w:rPr>
              <w:t xml:space="preserve">специальностям </w:t>
            </w:r>
            <w:r w:rsidRPr="0008010D">
              <w:rPr>
                <w:sz w:val="24"/>
              </w:rPr>
              <w:t>для обучения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по образовательным программам среднего профессионального образования за счет бюджетных ассигнований областного бюджета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08010D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</w:tr>
    </w:tbl>
    <w:p w:rsidR="00636234" w:rsidRDefault="00636234" w:rsidP="00636234">
      <w:pPr>
        <w:spacing w:line="360" w:lineRule="atLeast"/>
        <w:rPr>
          <w:szCs w:val="28"/>
        </w:rPr>
      </w:pPr>
    </w:p>
    <w:p w:rsidR="00636234" w:rsidRPr="008374B1" w:rsidRDefault="00636234" w:rsidP="00636234">
      <w:pPr>
        <w:spacing w:line="360" w:lineRule="atLeast"/>
        <w:ind w:firstLine="709"/>
        <w:jc w:val="center"/>
        <w:rPr>
          <w:b/>
          <w:szCs w:val="28"/>
        </w:rPr>
      </w:pPr>
      <w:r w:rsidRPr="008374B1">
        <w:rPr>
          <w:b/>
          <w:szCs w:val="28"/>
        </w:rPr>
        <w:t>ПРЕДЛОЖЕНИЕ</w:t>
      </w:r>
    </w:p>
    <w:p w:rsidR="00636234" w:rsidRDefault="00636234" w:rsidP="00636234">
      <w:pPr>
        <w:rPr>
          <w:szCs w:val="28"/>
        </w:rPr>
      </w:pPr>
      <w:r>
        <w:rPr>
          <w:szCs w:val="28"/>
        </w:rPr>
        <w:t>на установление __________________________________________________________________</w:t>
      </w:r>
    </w:p>
    <w:p w:rsidR="00636234" w:rsidRDefault="00636234" w:rsidP="00636234">
      <w:pPr>
        <w:jc w:val="center"/>
        <w:rPr>
          <w:sz w:val="24"/>
        </w:rPr>
      </w:pPr>
      <w:r w:rsidRPr="0011741D">
        <w:rPr>
          <w:sz w:val="24"/>
        </w:rPr>
        <w:t>(</w:t>
      </w:r>
      <w:r>
        <w:rPr>
          <w:sz w:val="24"/>
        </w:rPr>
        <w:t xml:space="preserve">полное </w:t>
      </w:r>
      <w:r w:rsidRPr="0011741D">
        <w:rPr>
          <w:sz w:val="24"/>
        </w:rPr>
        <w:t xml:space="preserve">наименование участника </w:t>
      </w:r>
      <w:r>
        <w:rPr>
          <w:sz w:val="24"/>
        </w:rPr>
        <w:t>публичного конкурса</w:t>
      </w:r>
      <w:r w:rsidRPr="0011741D">
        <w:rPr>
          <w:sz w:val="24"/>
        </w:rPr>
        <w:t>)</w:t>
      </w:r>
    </w:p>
    <w:p w:rsidR="00636234" w:rsidRPr="000D7319" w:rsidRDefault="00636234" w:rsidP="00636234">
      <w:pPr>
        <w:jc w:val="both"/>
        <w:rPr>
          <w:szCs w:val="28"/>
        </w:rPr>
      </w:pPr>
      <w:r>
        <w:rPr>
          <w:szCs w:val="28"/>
        </w:rPr>
        <w:t xml:space="preserve">контрольных цифр приема </w:t>
      </w:r>
      <w:r w:rsidRPr="000D7319">
        <w:rPr>
          <w:szCs w:val="28"/>
        </w:rPr>
        <w:t xml:space="preserve">граждан </w:t>
      </w:r>
      <w:r>
        <w:rPr>
          <w:szCs w:val="28"/>
        </w:rPr>
        <w:t>п</w:t>
      </w:r>
      <w:r w:rsidRPr="000D7319">
        <w:rPr>
          <w:szCs w:val="28"/>
        </w:rPr>
        <w:t>о специальностям для обучения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D7319">
        <w:rPr>
          <w:szCs w:val="28"/>
        </w:rPr>
        <w:t>по образовательным программам среднего профессионального образования</w:t>
      </w:r>
      <w:r>
        <w:rPr>
          <w:szCs w:val="28"/>
        </w:rPr>
        <w:t xml:space="preserve"> </w:t>
      </w:r>
      <w:r w:rsidRPr="000D7319">
        <w:rPr>
          <w:szCs w:val="28"/>
        </w:rPr>
        <w:t>за счет бюджетных ассигнований областного бюджета на 20</w:t>
      </w:r>
      <w:r>
        <w:rPr>
          <w:szCs w:val="28"/>
        </w:rPr>
        <w:t>21</w:t>
      </w:r>
      <w:r w:rsidRPr="000D7319">
        <w:rPr>
          <w:szCs w:val="28"/>
        </w:rPr>
        <w:t xml:space="preserve"> год</w:t>
      </w:r>
      <w:r>
        <w:rPr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992"/>
        <w:gridCol w:w="612"/>
        <w:gridCol w:w="1232"/>
        <w:gridCol w:w="80"/>
        <w:gridCol w:w="814"/>
        <w:gridCol w:w="744"/>
        <w:gridCol w:w="992"/>
        <w:gridCol w:w="709"/>
        <w:gridCol w:w="26"/>
      </w:tblGrid>
      <w:tr w:rsidR="00636234" w:rsidRPr="00374190" w:rsidTr="001003A7">
        <w:trPr>
          <w:gridAfter w:val="1"/>
          <w:wAfter w:w="26" w:type="dxa"/>
        </w:trPr>
        <w:tc>
          <w:tcPr>
            <w:tcW w:w="959" w:type="dxa"/>
            <w:vMerge w:val="restart"/>
            <w:textDirection w:val="btLr"/>
            <w:vAlign w:val="center"/>
          </w:tcPr>
          <w:p w:rsidR="00636234" w:rsidRPr="00374190" w:rsidRDefault="00636234" w:rsidP="001003A7">
            <w:pPr>
              <w:ind w:left="113" w:right="113"/>
              <w:jc w:val="center"/>
              <w:rPr>
                <w:sz w:val="24"/>
              </w:rPr>
            </w:pPr>
            <w:r w:rsidRPr="00374190">
              <w:rPr>
                <w:sz w:val="24"/>
              </w:rPr>
              <w:t>Код профессии, специальности</w:t>
            </w:r>
          </w:p>
        </w:tc>
        <w:tc>
          <w:tcPr>
            <w:tcW w:w="2693" w:type="dxa"/>
            <w:vMerge w:val="restart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Наименование специальности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 xml:space="preserve">Базовое общее образование граждан при приеме </w:t>
            </w:r>
          </w:p>
        </w:tc>
        <w:tc>
          <w:tcPr>
            <w:tcW w:w="1232" w:type="dxa"/>
            <w:vMerge w:val="restart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Срок обучения</w:t>
            </w:r>
          </w:p>
        </w:tc>
        <w:tc>
          <w:tcPr>
            <w:tcW w:w="3339" w:type="dxa"/>
            <w:gridSpan w:val="5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Контрольные цифры приема, человек</w:t>
            </w:r>
          </w:p>
        </w:tc>
      </w:tr>
      <w:tr w:rsidR="00636234" w:rsidRPr="00374190" w:rsidTr="001003A7">
        <w:trPr>
          <w:gridAfter w:val="1"/>
          <w:wAfter w:w="26" w:type="dxa"/>
        </w:trPr>
        <w:tc>
          <w:tcPr>
            <w:tcW w:w="959" w:type="dxa"/>
            <w:vMerge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Merge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Всего</w:t>
            </w:r>
          </w:p>
        </w:tc>
        <w:tc>
          <w:tcPr>
            <w:tcW w:w="2445" w:type="dxa"/>
            <w:gridSpan w:val="3"/>
            <w:vAlign w:val="center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 xml:space="preserve">в том числе </w:t>
            </w:r>
          </w:p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по формам обучения</w:t>
            </w:r>
          </w:p>
        </w:tc>
      </w:tr>
      <w:tr w:rsidR="00636234" w:rsidRPr="00374190" w:rsidTr="001003A7">
        <w:trPr>
          <w:gridAfter w:val="1"/>
          <w:wAfter w:w="26" w:type="dxa"/>
          <w:cantSplit/>
          <w:trHeight w:val="1384"/>
        </w:trPr>
        <w:tc>
          <w:tcPr>
            <w:tcW w:w="959" w:type="dxa"/>
            <w:vMerge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604" w:type="dxa"/>
            <w:gridSpan w:val="2"/>
            <w:vMerge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232" w:type="dxa"/>
            <w:vMerge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894" w:type="dxa"/>
            <w:gridSpan w:val="2"/>
            <w:vMerge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636234" w:rsidRPr="00374190" w:rsidRDefault="00636234" w:rsidP="001003A7">
            <w:pPr>
              <w:ind w:left="113" w:right="113"/>
              <w:jc w:val="center"/>
              <w:rPr>
                <w:sz w:val="24"/>
              </w:rPr>
            </w:pPr>
            <w:r w:rsidRPr="00374190">
              <w:rPr>
                <w:sz w:val="24"/>
              </w:rPr>
              <w:t>очная</w:t>
            </w:r>
          </w:p>
        </w:tc>
        <w:tc>
          <w:tcPr>
            <w:tcW w:w="992" w:type="dxa"/>
            <w:textDirection w:val="btLr"/>
            <w:vAlign w:val="center"/>
          </w:tcPr>
          <w:p w:rsidR="00636234" w:rsidRPr="00374190" w:rsidRDefault="00636234" w:rsidP="001003A7">
            <w:pPr>
              <w:ind w:left="113" w:right="113"/>
              <w:jc w:val="center"/>
              <w:rPr>
                <w:sz w:val="24"/>
              </w:rPr>
            </w:pPr>
            <w:r w:rsidRPr="00374190">
              <w:rPr>
                <w:sz w:val="24"/>
              </w:rPr>
              <w:t xml:space="preserve">очно-заочная </w:t>
            </w:r>
          </w:p>
        </w:tc>
        <w:tc>
          <w:tcPr>
            <w:tcW w:w="709" w:type="dxa"/>
            <w:textDirection w:val="btLr"/>
            <w:vAlign w:val="center"/>
          </w:tcPr>
          <w:p w:rsidR="00636234" w:rsidRPr="00374190" w:rsidRDefault="00636234" w:rsidP="001003A7">
            <w:pPr>
              <w:ind w:left="113" w:right="113"/>
              <w:jc w:val="center"/>
              <w:rPr>
                <w:sz w:val="24"/>
              </w:rPr>
            </w:pPr>
            <w:r w:rsidRPr="00374190">
              <w:rPr>
                <w:sz w:val="24"/>
              </w:rPr>
              <w:t>заочная</w:t>
            </w:r>
          </w:p>
        </w:tc>
      </w:tr>
      <w:tr w:rsidR="00636234" w:rsidRPr="00374190" w:rsidTr="001003A7">
        <w:trPr>
          <w:gridAfter w:val="1"/>
          <w:wAfter w:w="26" w:type="dxa"/>
        </w:trPr>
        <w:tc>
          <w:tcPr>
            <w:tcW w:w="95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  <w:r w:rsidRPr="00374190">
              <w:rPr>
                <w:sz w:val="24"/>
              </w:rPr>
              <w:t>Специальности:</w:t>
            </w:r>
          </w:p>
        </w:tc>
        <w:tc>
          <w:tcPr>
            <w:tcW w:w="160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23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89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44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</w:tr>
      <w:tr w:rsidR="00636234" w:rsidRPr="00374190" w:rsidTr="001003A7">
        <w:trPr>
          <w:gridAfter w:val="1"/>
          <w:wAfter w:w="26" w:type="dxa"/>
        </w:trPr>
        <w:tc>
          <w:tcPr>
            <w:tcW w:w="95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60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23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89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44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</w:tr>
      <w:tr w:rsidR="00636234" w:rsidRPr="00374190" w:rsidTr="001003A7">
        <w:trPr>
          <w:gridAfter w:val="1"/>
          <w:wAfter w:w="26" w:type="dxa"/>
        </w:trPr>
        <w:tc>
          <w:tcPr>
            <w:tcW w:w="95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60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23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89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44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</w:tr>
      <w:tr w:rsidR="00636234" w:rsidRPr="00374190" w:rsidTr="001003A7">
        <w:trPr>
          <w:gridAfter w:val="1"/>
          <w:wAfter w:w="26" w:type="dxa"/>
        </w:trPr>
        <w:tc>
          <w:tcPr>
            <w:tcW w:w="95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60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123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894" w:type="dxa"/>
            <w:gridSpan w:val="2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44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36234" w:rsidRPr="00374190" w:rsidRDefault="00636234" w:rsidP="001003A7">
            <w:pPr>
              <w:jc w:val="both"/>
              <w:rPr>
                <w:sz w:val="24"/>
              </w:rPr>
            </w:pPr>
          </w:p>
        </w:tc>
      </w:tr>
      <w:tr w:rsidR="00636234" w:rsidRPr="00374190" w:rsidTr="00100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3"/>
            <w:vAlign w:val="bottom"/>
          </w:tcPr>
          <w:p w:rsidR="00636234" w:rsidRPr="00374190" w:rsidRDefault="00636234" w:rsidP="001003A7">
            <w:pPr>
              <w:jc w:val="center"/>
              <w:rPr>
                <w:szCs w:val="28"/>
              </w:rPr>
            </w:pPr>
          </w:p>
          <w:p w:rsidR="00636234" w:rsidRPr="00374190" w:rsidRDefault="00636234" w:rsidP="001003A7">
            <w:pPr>
              <w:jc w:val="center"/>
              <w:rPr>
                <w:szCs w:val="28"/>
              </w:rPr>
            </w:pPr>
            <w:r w:rsidRPr="00374190"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gridSpan w:val="3"/>
            <w:vAlign w:val="bottom"/>
          </w:tcPr>
          <w:p w:rsidR="00636234" w:rsidRPr="00374190" w:rsidRDefault="00636234" w:rsidP="001003A7">
            <w:pPr>
              <w:jc w:val="center"/>
              <w:rPr>
                <w:szCs w:val="28"/>
              </w:rPr>
            </w:pPr>
            <w:r w:rsidRPr="00374190">
              <w:rPr>
                <w:szCs w:val="28"/>
              </w:rPr>
              <w:t>____________</w:t>
            </w:r>
          </w:p>
        </w:tc>
        <w:tc>
          <w:tcPr>
            <w:tcW w:w="3285" w:type="dxa"/>
            <w:gridSpan w:val="5"/>
            <w:vAlign w:val="bottom"/>
          </w:tcPr>
          <w:p w:rsidR="00636234" w:rsidRPr="00374190" w:rsidRDefault="00636234" w:rsidP="001003A7">
            <w:pPr>
              <w:jc w:val="center"/>
              <w:rPr>
                <w:szCs w:val="28"/>
              </w:rPr>
            </w:pPr>
            <w:r w:rsidRPr="00374190">
              <w:rPr>
                <w:szCs w:val="28"/>
              </w:rPr>
              <w:t>_____________________</w:t>
            </w:r>
          </w:p>
        </w:tc>
      </w:tr>
      <w:tr w:rsidR="00636234" w:rsidRPr="00374190" w:rsidTr="00100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gridSpan w:val="3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(должность руководителя)</w:t>
            </w:r>
          </w:p>
        </w:tc>
        <w:tc>
          <w:tcPr>
            <w:tcW w:w="1924" w:type="dxa"/>
            <w:gridSpan w:val="3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(подпись)</w:t>
            </w:r>
          </w:p>
        </w:tc>
        <w:tc>
          <w:tcPr>
            <w:tcW w:w="3285" w:type="dxa"/>
            <w:gridSpan w:val="5"/>
          </w:tcPr>
          <w:p w:rsidR="00636234" w:rsidRPr="00374190" w:rsidRDefault="00636234" w:rsidP="001003A7">
            <w:pPr>
              <w:jc w:val="center"/>
              <w:rPr>
                <w:sz w:val="24"/>
              </w:rPr>
            </w:pPr>
            <w:r w:rsidRPr="00374190">
              <w:rPr>
                <w:sz w:val="24"/>
              </w:rPr>
              <w:t>(расшифровка подписи)</w:t>
            </w:r>
          </w:p>
        </w:tc>
      </w:tr>
    </w:tbl>
    <w:p w:rsidR="00636234" w:rsidRPr="00374190" w:rsidRDefault="00636234" w:rsidP="00636234">
      <w:pPr>
        <w:spacing w:line="360" w:lineRule="atLeast"/>
        <w:jc w:val="both"/>
        <w:rPr>
          <w:szCs w:val="28"/>
        </w:rPr>
      </w:pPr>
      <w:r w:rsidRPr="00374190">
        <w:rPr>
          <w:szCs w:val="28"/>
        </w:rPr>
        <w:t xml:space="preserve">  </w:t>
      </w:r>
    </w:p>
    <w:p w:rsidR="00636234" w:rsidRPr="00374190" w:rsidRDefault="00636234" w:rsidP="00636234">
      <w:pPr>
        <w:spacing w:line="360" w:lineRule="atLeast"/>
        <w:jc w:val="both"/>
        <w:rPr>
          <w:szCs w:val="28"/>
        </w:rPr>
      </w:pPr>
      <w:r w:rsidRPr="00374190">
        <w:rPr>
          <w:szCs w:val="28"/>
        </w:rPr>
        <w:t>М.П.</w:t>
      </w:r>
    </w:p>
    <w:p w:rsidR="00636234" w:rsidRPr="00374190" w:rsidRDefault="00636234" w:rsidP="00636234">
      <w:pPr>
        <w:spacing w:line="360" w:lineRule="atLeast"/>
        <w:jc w:val="center"/>
        <w:rPr>
          <w:szCs w:val="28"/>
        </w:rPr>
      </w:pPr>
      <w:r w:rsidRPr="00374190">
        <w:rPr>
          <w:szCs w:val="28"/>
        </w:rPr>
        <w:t>_________</w:t>
      </w:r>
    </w:p>
    <w:p w:rsidR="00636234" w:rsidRDefault="00636234" w:rsidP="00636234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24"/>
        <w:gridCol w:w="4683"/>
      </w:tblGrid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Default="00636234" w:rsidP="001003A7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</w:tc>
      </w:tr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786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4783" w:type="dxa"/>
            <w:vAlign w:val="center"/>
          </w:tcPr>
          <w:p w:rsidR="00636234" w:rsidRPr="003D213D" w:rsidRDefault="00636234" w:rsidP="001003A7">
            <w:pPr>
              <w:jc w:val="center"/>
              <w:rPr>
                <w:sz w:val="24"/>
              </w:rPr>
            </w:pPr>
            <w:r w:rsidRPr="0008010D">
              <w:rPr>
                <w:sz w:val="24"/>
              </w:rPr>
              <w:t xml:space="preserve">к методике проведения </w:t>
            </w:r>
            <w:r>
              <w:rPr>
                <w:sz w:val="24"/>
              </w:rPr>
              <w:t>публичного конкурса</w:t>
            </w:r>
            <w:r w:rsidRPr="0008010D">
              <w:rPr>
                <w:sz w:val="24"/>
              </w:rPr>
              <w:t xml:space="preserve"> на установление организациям, осуществляющим образовательную деятельность, контрольных цифр приема граждан по </w:t>
            </w:r>
            <w:r>
              <w:rPr>
                <w:sz w:val="24"/>
              </w:rPr>
              <w:t xml:space="preserve">специальностям </w:t>
            </w:r>
            <w:r w:rsidRPr="0008010D">
              <w:rPr>
                <w:sz w:val="24"/>
              </w:rPr>
              <w:t>для обучения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по образовательным программам среднего профессионального образования за счет бюджетных ассигнований областного бюджета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08010D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</w:tr>
    </w:tbl>
    <w:p w:rsidR="00636234" w:rsidRDefault="00636234" w:rsidP="00636234">
      <w:pPr>
        <w:spacing w:line="360" w:lineRule="atLeast"/>
        <w:rPr>
          <w:szCs w:val="28"/>
        </w:rPr>
      </w:pPr>
    </w:p>
    <w:p w:rsidR="00636234" w:rsidRPr="00456EAB" w:rsidRDefault="00636234" w:rsidP="00636234">
      <w:pPr>
        <w:spacing w:line="360" w:lineRule="atLeast"/>
        <w:jc w:val="center"/>
        <w:rPr>
          <w:b/>
          <w:szCs w:val="28"/>
        </w:rPr>
      </w:pPr>
      <w:r w:rsidRPr="00456EAB">
        <w:rPr>
          <w:b/>
          <w:szCs w:val="28"/>
        </w:rPr>
        <w:t>ПЕРЕЧЕНЬ</w:t>
      </w:r>
    </w:p>
    <w:p w:rsidR="00636234" w:rsidRPr="00456EAB" w:rsidRDefault="00636234" w:rsidP="00636234">
      <w:pPr>
        <w:spacing w:line="360" w:lineRule="atLeast"/>
        <w:jc w:val="center"/>
        <w:rPr>
          <w:b/>
          <w:szCs w:val="28"/>
        </w:rPr>
      </w:pPr>
      <w:r w:rsidRPr="00456EAB">
        <w:rPr>
          <w:b/>
          <w:szCs w:val="28"/>
        </w:rPr>
        <w:t xml:space="preserve">показателей деятельности участника </w:t>
      </w:r>
      <w:r>
        <w:rPr>
          <w:b/>
          <w:szCs w:val="28"/>
        </w:rPr>
        <w:t>публичного конкурса</w:t>
      </w:r>
    </w:p>
    <w:p w:rsidR="00636234" w:rsidRDefault="00636234" w:rsidP="00636234">
      <w:r>
        <w:rPr>
          <w:szCs w:val="28"/>
        </w:rPr>
        <w:t>__________________________________________________________________</w:t>
      </w:r>
    </w:p>
    <w:p w:rsidR="00636234" w:rsidRDefault="00636234" w:rsidP="00636234">
      <w:pPr>
        <w:jc w:val="center"/>
        <w:rPr>
          <w:sz w:val="24"/>
        </w:rPr>
      </w:pPr>
      <w:r w:rsidRPr="0011741D">
        <w:rPr>
          <w:sz w:val="24"/>
        </w:rPr>
        <w:t>(</w:t>
      </w:r>
      <w:r>
        <w:rPr>
          <w:sz w:val="24"/>
        </w:rPr>
        <w:t xml:space="preserve">полное </w:t>
      </w:r>
      <w:r w:rsidRPr="0011741D">
        <w:rPr>
          <w:sz w:val="24"/>
        </w:rPr>
        <w:t>наименование участника конкурса)</w:t>
      </w:r>
    </w:p>
    <w:p w:rsidR="00636234" w:rsidRDefault="00636234" w:rsidP="00636234">
      <w:pPr>
        <w:jc w:val="both"/>
        <w:rPr>
          <w:szCs w:val="28"/>
        </w:rPr>
      </w:pPr>
      <w:r>
        <w:rPr>
          <w:szCs w:val="28"/>
        </w:rPr>
        <w:t>по ______________________________________________________________</w:t>
      </w:r>
    </w:p>
    <w:p w:rsidR="00636234" w:rsidRDefault="00636234" w:rsidP="00636234">
      <w:pPr>
        <w:jc w:val="center"/>
        <w:rPr>
          <w:sz w:val="24"/>
        </w:rPr>
      </w:pPr>
      <w:r>
        <w:rPr>
          <w:sz w:val="24"/>
        </w:rPr>
        <w:t xml:space="preserve">  </w:t>
      </w:r>
      <w:r w:rsidRPr="005F7E40">
        <w:rPr>
          <w:sz w:val="24"/>
        </w:rPr>
        <w:t xml:space="preserve">(наименование специальности; заполняется по каждой заявленной </w:t>
      </w:r>
      <w:r>
        <w:rPr>
          <w:sz w:val="24"/>
        </w:rPr>
        <w:t xml:space="preserve">профессии, </w:t>
      </w:r>
      <w:r w:rsidRPr="005F7E40">
        <w:rPr>
          <w:sz w:val="24"/>
        </w:rPr>
        <w:t>специальности)</w:t>
      </w:r>
    </w:p>
    <w:p w:rsidR="00636234" w:rsidRDefault="00636234" w:rsidP="00636234">
      <w:pPr>
        <w:jc w:val="both"/>
        <w:rPr>
          <w:szCs w:val="28"/>
        </w:rPr>
      </w:pPr>
      <w:r w:rsidRPr="00C33DE4">
        <w:rPr>
          <w:szCs w:val="28"/>
        </w:rPr>
        <w:t>Данная специальность реализуется участником конкурса</w:t>
      </w:r>
      <w:r>
        <w:rPr>
          <w:szCs w:val="28"/>
        </w:rPr>
        <w:t xml:space="preserve"> </w:t>
      </w:r>
      <w:r w:rsidRPr="00C33DE4">
        <w:rPr>
          <w:szCs w:val="28"/>
        </w:rPr>
        <w:t>с</w:t>
      </w:r>
      <w:r>
        <w:rPr>
          <w:szCs w:val="28"/>
        </w:rPr>
        <w:t xml:space="preserve"> ___________ года.</w:t>
      </w:r>
    </w:p>
    <w:tbl>
      <w:tblPr>
        <w:tblStyle w:val="a5"/>
        <w:tblpPr w:leftFromText="180" w:rightFromText="180" w:vertAnchor="text" w:horzAnchor="margin" w:tblpY="387"/>
        <w:tblOverlap w:val="never"/>
        <w:tblW w:w="9775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431"/>
        <w:gridCol w:w="1432"/>
      </w:tblGrid>
      <w:tr w:rsidR="00636234" w:rsidTr="001003A7">
        <w:trPr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636234" w:rsidRPr="00456EAB" w:rsidRDefault="00636234" w:rsidP="001003A7">
            <w:pPr>
              <w:spacing w:line="300" w:lineRule="atLeas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636234" w:rsidRPr="00624D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 w:rsidRPr="00624D34">
              <w:rPr>
                <w:sz w:val="24"/>
              </w:rPr>
              <w:t>Наименование показателя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636234" w:rsidRPr="00624D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 w:rsidRPr="00624D34">
              <w:rPr>
                <w:sz w:val="24"/>
              </w:rPr>
              <w:t>Единица измерения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:rsidR="00636234" w:rsidRPr="00624D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 w:rsidRPr="00624D34">
              <w:rPr>
                <w:sz w:val="24"/>
              </w:rPr>
              <w:t>Значение показателя</w:t>
            </w: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Продолжительность реализации организацией, осуществляющей образовательную деятельность – участником публичного конкурса (далее – образовательная организация)  образовательной программы среднего профессионального образования (далее – образовательная программа) по заявленной специальности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Выполнение образовательной организацией контрольных цифр приема по заявленной специальности  (далее – КЦП) за счет бюджетных ассигнований областного бюджета Архангельской области  на 2020 год: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КЦП на 2020 год для обучения за счет бюджетных ассигнований областного бюджета Архангельской области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Фактически принято в 2020 году для обучения за счет бюджетных ассигнований областного бюджета Архангельской области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Кадровое обеспечение образовательного процесса </w:t>
            </w:r>
            <w:r>
              <w:rPr>
                <w:sz w:val="24"/>
              </w:rPr>
              <w:br/>
              <w:t>в образовательной организации  образовательной программы по заявленной специальности: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Количество педагогических работников, необходимое для реализации образовательной программы по заявленной специальности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rHeight w:val="1104"/>
          <w:tblHeader/>
        </w:trPr>
        <w:tc>
          <w:tcPr>
            <w:tcW w:w="675" w:type="dxa"/>
          </w:tcPr>
          <w:p w:rsidR="00636234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37" w:type="dxa"/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Фактическое количество  штатных педагогических работников, участвующих в реализации образовательной программы по заявленной специальности </w:t>
            </w:r>
          </w:p>
        </w:tc>
        <w:tc>
          <w:tcPr>
            <w:tcW w:w="1431" w:type="dxa"/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Количество  штатных педагогических работников, участвующих в реализации образовательной программы по заявленной специальности, имеющих высшее профессиональное образование по профилю преподаваемой дисциплины, профессионального модуля 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Количество  штатных педагогических работников, участвующих в реализации образовательной программы по заявленной специальности, имеющих высшую квалификационную категорию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237" w:type="dxa"/>
          </w:tcPr>
          <w:p w:rsidR="00636234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Количество  штатных педагогических работников, участвующих в реализации профессионального цикла образовательной программы по заявленной специальности</w:t>
            </w:r>
          </w:p>
        </w:tc>
        <w:tc>
          <w:tcPr>
            <w:tcW w:w="1431" w:type="dxa"/>
          </w:tcPr>
          <w:p w:rsidR="006362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Количество  штатных педагогических работников, участвующих в реализации профессионального цикла образовательной программы по заявленной специальности, прошедших стажировку в профильных организациях в течение 2018 – 2020 годов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 образовательного процесса  в образовательной организации  образовательной программе по заявленной специальности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Количество обучающихся очной формы обучения в целом по образовательной организации по состоянию на 31 декабря 2020 г.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учебных дисциплин (профессиональных модулей), предусмотренных учебным планом </w:t>
            </w:r>
            <w:r>
              <w:rPr>
                <w:sz w:val="24"/>
              </w:rPr>
              <w:br/>
              <w:t>в соответствии с федеральным государственным образовательным стандартом по образовательной программе по заявленной специальности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Количество учебных дисциплин (профессиональных модулей) по  образовательной программе по заявленной специальности, по которым имеются электронные издания</w:t>
            </w:r>
            <w:proofErr w:type="gramStart"/>
            <w:r w:rsidRPr="005255F7">
              <w:rPr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 xml:space="preserve"> (заполняется приложение в соответствии </w:t>
            </w:r>
            <w:r>
              <w:rPr>
                <w:sz w:val="24"/>
              </w:rPr>
              <w:br/>
              <w:t>с прилагаемой формой)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rHeight w:val="1852"/>
          <w:tblHeader/>
        </w:trPr>
        <w:tc>
          <w:tcPr>
            <w:tcW w:w="675" w:type="dxa"/>
          </w:tcPr>
          <w:p w:rsidR="00636234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237" w:type="dxa"/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учебно-методических пособий </w:t>
            </w:r>
            <w:r>
              <w:rPr>
                <w:sz w:val="24"/>
              </w:rPr>
              <w:br/>
              <w:t xml:space="preserve">по образовательной программе по заявленной специальности, авторами которых являются педагогические работники образовательной организации, имеющих гриф учебно-методического объединения профессиональных образовательных организаций 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Архангельской области </w:t>
            </w:r>
          </w:p>
        </w:tc>
        <w:tc>
          <w:tcPr>
            <w:tcW w:w="1431" w:type="dxa"/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237" w:type="dxa"/>
          </w:tcPr>
          <w:p w:rsidR="00636234" w:rsidRPr="005426A7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Количество компьютеров, используемых </w:t>
            </w:r>
            <w:r>
              <w:rPr>
                <w:sz w:val="24"/>
              </w:rPr>
              <w:br/>
              <w:t xml:space="preserve">в образовательном процессе, с которых имеется доступ обучающихся к информационно-телекоммуникационной сети «Интернет» со скоростью не менее 512 </w:t>
            </w:r>
            <w:r>
              <w:rPr>
                <w:sz w:val="24"/>
                <w:lang w:val="en-US"/>
              </w:rPr>
              <w:t>kb</w:t>
            </w:r>
            <w:r w:rsidRPr="005426A7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Количество компьютеров, используемых в образовательном процессе, приобретенных образовательной организацией в течение 2016 – 2020 годов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4.7.</w:t>
            </w:r>
          </w:p>
        </w:tc>
        <w:tc>
          <w:tcPr>
            <w:tcW w:w="6237" w:type="dxa"/>
          </w:tcPr>
          <w:p w:rsidR="00636234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Количество мультимедийных проекторов, используемых в образовательном процессе,  приобретенных  образовательной организацией в течение 2016 – 2020 годов  </w:t>
            </w:r>
          </w:p>
        </w:tc>
        <w:tc>
          <w:tcPr>
            <w:tcW w:w="1431" w:type="dxa"/>
          </w:tcPr>
          <w:p w:rsidR="006362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Default="00636234" w:rsidP="001003A7">
            <w:pPr>
              <w:spacing w:line="3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6237" w:type="dxa"/>
          </w:tcPr>
          <w:p w:rsidR="00636234" w:rsidRDefault="00636234" w:rsidP="001003A7">
            <w:pPr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 xml:space="preserve">Количество интерактивных досок, используемых </w:t>
            </w:r>
            <w:r>
              <w:rPr>
                <w:sz w:val="24"/>
              </w:rPr>
              <w:br/>
              <w:t xml:space="preserve">в образовательном процессе,  приобретенных  образовательной организацией в течение 2016 – 2020 годов  </w:t>
            </w:r>
          </w:p>
        </w:tc>
        <w:tc>
          <w:tcPr>
            <w:tcW w:w="1431" w:type="dxa"/>
          </w:tcPr>
          <w:p w:rsidR="00636234" w:rsidRDefault="00636234" w:rsidP="001003A7">
            <w:pPr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spacing w:line="300" w:lineRule="atLeast"/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Социальная инфраструктура образовательной организации: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Наличие общежити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-й) для проживания обучающихся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очной формы обучения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Количество мест в общежити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) для проживания обучающихся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Наличие в собственности или в оперативном управлении  образовательной организации столовой для организации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Количество посадочных ме</w:t>
            </w:r>
            <w:proofErr w:type="gramStart"/>
            <w:r>
              <w:rPr>
                <w:sz w:val="24"/>
              </w:rPr>
              <w:t>ст в ст</w:t>
            </w:r>
            <w:proofErr w:type="gramEnd"/>
            <w:r>
              <w:rPr>
                <w:sz w:val="24"/>
              </w:rPr>
              <w:t xml:space="preserve">оловой для организации питания обучающихся, находящейся  в собственности или в оперативном управлении  образовательной организации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Наличие в  образовательной организации медицинского кабинета для медицинского обслуживания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6237" w:type="dxa"/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Наличие договора с учреждением здравоохранения </w:t>
            </w:r>
            <w:r>
              <w:rPr>
                <w:sz w:val="24"/>
              </w:rPr>
              <w:br/>
              <w:t xml:space="preserve">на оказание медицинских услуг в медицинском кабинете образовательной организации, лицензии  на право оказания учреждением здравоохранения медицинских услуг в медицинском кабинете образовательного учреждения (заполняется приложение в соответствии </w:t>
            </w:r>
            <w:r>
              <w:rPr>
                <w:sz w:val="24"/>
              </w:rPr>
              <w:br/>
              <w:t xml:space="preserve">с прилагаемой формой)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636234" w:rsidTr="001003A7">
        <w:trPr>
          <w:trHeight w:val="1932"/>
          <w:tblHeader/>
        </w:trPr>
        <w:tc>
          <w:tcPr>
            <w:tcW w:w="675" w:type="dxa"/>
          </w:tcPr>
          <w:p w:rsidR="00636234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Результаты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зачисленными </w:t>
            </w:r>
            <w:r>
              <w:rPr>
                <w:sz w:val="24"/>
              </w:rPr>
              <w:br/>
              <w:t xml:space="preserve">в 2020 году в образовательную организацию для освоения  образовательной программы  по заявленной специальности, образовательной программы основного общего или среднего общего образования, указанные 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в представленных обучающимися документах 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 образовании: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</w:tcPr>
          <w:p w:rsidR="00636234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237" w:type="dxa"/>
          </w:tcPr>
          <w:p w:rsidR="00636234" w:rsidRPr="00C5084B" w:rsidRDefault="00636234" w:rsidP="001003A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Сумма баллов</w:t>
            </w:r>
            <w:r w:rsidRPr="00C33DE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 xml:space="preserve"> об образовании обучающихся, зачисленных в образовательную организацию </w:t>
            </w:r>
            <w:r w:rsidRPr="00C33DE4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C33DE4">
              <w:rPr>
                <w:sz w:val="24"/>
              </w:rPr>
              <w:t xml:space="preserve"> году </w:t>
            </w:r>
            <w:r>
              <w:rPr>
                <w:sz w:val="24"/>
              </w:rPr>
              <w:t xml:space="preserve">для освоения образовательной программы </w:t>
            </w:r>
            <w:r>
              <w:rPr>
                <w:sz w:val="24"/>
              </w:rPr>
              <w:br/>
              <w:t>по заявленной специальности</w:t>
            </w:r>
            <w:r w:rsidRPr="00C5084B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Pr="005F7E40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237" w:type="dxa"/>
          </w:tcPr>
          <w:p w:rsidR="00636234" w:rsidRPr="00C5084B" w:rsidRDefault="00636234" w:rsidP="001003A7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зачисленных </w:t>
            </w:r>
            <w:r w:rsidRPr="00C33DE4">
              <w:rPr>
                <w:sz w:val="24"/>
              </w:rPr>
              <w:t xml:space="preserve"> в 20</w:t>
            </w:r>
            <w:r>
              <w:rPr>
                <w:sz w:val="24"/>
              </w:rPr>
              <w:t>20</w:t>
            </w:r>
            <w:r w:rsidRPr="00C33DE4">
              <w:rPr>
                <w:sz w:val="24"/>
              </w:rPr>
              <w:t xml:space="preserve"> году </w:t>
            </w:r>
            <w:r>
              <w:rPr>
                <w:sz w:val="24"/>
              </w:rPr>
              <w:t>для освоения образовательной программы  по заявленной специальности</w:t>
            </w:r>
            <w:r w:rsidRPr="00C5084B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431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36234" w:rsidTr="001003A7">
        <w:trPr>
          <w:tblHeader/>
        </w:trPr>
        <w:tc>
          <w:tcPr>
            <w:tcW w:w="675" w:type="dxa"/>
          </w:tcPr>
          <w:p w:rsidR="00636234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636234" w:rsidRPr="00C5084B" w:rsidRDefault="00636234" w:rsidP="001003A7">
            <w:pPr>
              <w:rPr>
                <w:sz w:val="24"/>
                <w:highlight w:val="yellow"/>
              </w:rPr>
            </w:pPr>
            <w:r w:rsidRPr="00A26BC6">
              <w:rPr>
                <w:sz w:val="24"/>
              </w:rPr>
              <w:t>Средняя заработная плата</w:t>
            </w:r>
            <w:r>
              <w:rPr>
                <w:sz w:val="24"/>
              </w:rPr>
              <w:t xml:space="preserve"> в образовательной организации </w:t>
            </w:r>
            <w:r w:rsidRPr="00A26BC6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A26BC6">
              <w:rPr>
                <w:sz w:val="24"/>
              </w:rPr>
              <w:t xml:space="preserve"> году</w:t>
            </w:r>
          </w:p>
        </w:tc>
        <w:tc>
          <w:tcPr>
            <w:tcW w:w="1431" w:type="dxa"/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432" w:type="dxa"/>
          </w:tcPr>
          <w:p w:rsidR="00636234" w:rsidRPr="005F7E40" w:rsidRDefault="00636234" w:rsidP="001003A7">
            <w:pPr>
              <w:jc w:val="center"/>
              <w:rPr>
                <w:sz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24"/>
        <w:gridCol w:w="3179"/>
      </w:tblGrid>
      <w:tr w:rsidR="00636234" w:rsidTr="001003A7">
        <w:tc>
          <w:tcPr>
            <w:tcW w:w="464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</w:p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179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636234" w:rsidTr="001003A7">
        <w:tc>
          <w:tcPr>
            <w:tcW w:w="464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</w:t>
            </w:r>
            <w:r>
              <w:rPr>
                <w:sz w:val="24"/>
              </w:rPr>
              <w:t>должность руководителя</w:t>
            </w:r>
            <w:r w:rsidRPr="003529A2">
              <w:rPr>
                <w:sz w:val="24"/>
              </w:rPr>
              <w:t>)</w:t>
            </w:r>
          </w:p>
        </w:tc>
        <w:tc>
          <w:tcPr>
            <w:tcW w:w="192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(подпись)</w:t>
            </w:r>
          </w:p>
        </w:tc>
        <w:tc>
          <w:tcPr>
            <w:tcW w:w="3179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(расшифровка подписи)</w:t>
            </w: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М.П.</w:t>
      </w:r>
    </w:p>
    <w:p w:rsidR="00636234" w:rsidRDefault="00636234" w:rsidP="00636234">
      <w:pPr>
        <w:spacing w:line="360" w:lineRule="atLeast"/>
        <w:jc w:val="both"/>
        <w:rPr>
          <w:szCs w:val="28"/>
          <w:vertAlign w:val="superscript"/>
        </w:rPr>
      </w:pPr>
    </w:p>
    <w:p w:rsidR="00636234" w:rsidRPr="00B96735" w:rsidRDefault="00636234" w:rsidP="00636234">
      <w:pPr>
        <w:spacing w:line="360" w:lineRule="atLeast"/>
        <w:jc w:val="both"/>
        <w:rPr>
          <w:sz w:val="24"/>
        </w:rPr>
      </w:pPr>
      <w:r w:rsidRPr="005255F7">
        <w:rPr>
          <w:sz w:val="24"/>
          <w:vertAlign w:val="superscript"/>
        </w:rPr>
        <w:lastRenderedPageBreak/>
        <w:t>1</w:t>
      </w:r>
      <w:r w:rsidRPr="00B96735">
        <w:rPr>
          <w:sz w:val="24"/>
        </w:rPr>
        <w:t xml:space="preserve"> под электронными изданиями следует понимать совокупность систематизированных, законченных по смыслу и представленных в электронном виде графических и текстовых материалов по изучаемой дисциплине (профессиональному модулю) или теме, разделу, имеющих четкую логику построения и содержания учебного материала, методические материалы, практические задания, тесты, глоссарий, оснащенные гиперссылками.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</w:p>
    <w:p w:rsidR="00636234" w:rsidRPr="00C76E9F" w:rsidRDefault="00636234" w:rsidP="00636234">
      <w:pPr>
        <w:spacing w:line="360" w:lineRule="atLeast"/>
        <w:jc w:val="center"/>
        <w:rPr>
          <w:b/>
          <w:szCs w:val="28"/>
        </w:rPr>
      </w:pPr>
      <w:r w:rsidRPr="00C76E9F">
        <w:rPr>
          <w:b/>
          <w:szCs w:val="28"/>
        </w:rPr>
        <w:t>Обеспеченность электронными изданиями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2108"/>
        <w:gridCol w:w="1424"/>
        <w:gridCol w:w="1424"/>
        <w:gridCol w:w="2186"/>
      </w:tblGrid>
      <w:tr w:rsidR="00636234" w:rsidTr="001003A7">
        <w:tc>
          <w:tcPr>
            <w:tcW w:w="2518" w:type="dxa"/>
            <w:vMerge w:val="restart"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  <w:r w:rsidRPr="005A397B">
              <w:rPr>
                <w:sz w:val="24"/>
              </w:rPr>
              <w:t>Наименование электронного</w:t>
            </w:r>
            <w:r>
              <w:rPr>
                <w:sz w:val="24"/>
              </w:rPr>
              <w:t xml:space="preserve"> издания</w:t>
            </w:r>
          </w:p>
        </w:tc>
        <w:tc>
          <w:tcPr>
            <w:tcW w:w="2268" w:type="dxa"/>
            <w:vMerge w:val="restart"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Автор </w:t>
            </w:r>
          </w:p>
        </w:tc>
        <w:tc>
          <w:tcPr>
            <w:tcW w:w="5034" w:type="dxa"/>
            <w:gridSpan w:val="3"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 электронного издания:</w:t>
            </w:r>
          </w:p>
        </w:tc>
      </w:tr>
      <w:tr w:rsidR="00636234" w:rsidTr="001003A7">
        <w:tc>
          <w:tcPr>
            <w:tcW w:w="2518" w:type="dxa"/>
            <w:vMerge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 утверждено</w:t>
            </w:r>
          </w:p>
        </w:tc>
        <w:tc>
          <w:tcPr>
            <w:tcW w:w="1424" w:type="dxa"/>
            <w:vAlign w:val="center"/>
          </w:tcPr>
          <w:p w:rsidR="00636234" w:rsidRPr="005A397B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Где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когда утверждено</w:t>
            </w:r>
          </w:p>
        </w:tc>
        <w:tc>
          <w:tcPr>
            <w:tcW w:w="2186" w:type="dxa"/>
            <w:vAlign w:val="center"/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Реквизиты распорядительного акта </w:t>
            </w:r>
          </w:p>
          <w:p w:rsidR="00636234" w:rsidRPr="005A397B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 утверждении</w:t>
            </w:r>
          </w:p>
        </w:tc>
      </w:tr>
      <w:tr w:rsidR="00636234" w:rsidTr="001003A7">
        <w:tc>
          <w:tcPr>
            <w:tcW w:w="251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2518" w:type="dxa"/>
          </w:tcPr>
          <w:p w:rsidR="00636234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1424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2186" w:type="dxa"/>
          </w:tcPr>
          <w:p w:rsidR="00636234" w:rsidRPr="005A397B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24"/>
        <w:gridCol w:w="3285"/>
      </w:tblGrid>
      <w:tr w:rsidR="00636234" w:rsidTr="001003A7">
        <w:tc>
          <w:tcPr>
            <w:tcW w:w="464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285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636234" w:rsidTr="001003A7">
        <w:tc>
          <w:tcPr>
            <w:tcW w:w="464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</w:t>
            </w:r>
            <w:r>
              <w:rPr>
                <w:sz w:val="24"/>
              </w:rPr>
              <w:t>должность руководителя</w:t>
            </w:r>
            <w:r w:rsidRPr="003529A2">
              <w:rPr>
                <w:sz w:val="24"/>
              </w:rPr>
              <w:t>)</w:t>
            </w:r>
          </w:p>
        </w:tc>
        <w:tc>
          <w:tcPr>
            <w:tcW w:w="192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(подпись)</w:t>
            </w:r>
          </w:p>
        </w:tc>
        <w:tc>
          <w:tcPr>
            <w:tcW w:w="3285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(расшифровка подписи)</w:t>
            </w: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636234" w:rsidRDefault="00636234" w:rsidP="00636234">
      <w:pPr>
        <w:spacing w:line="360" w:lineRule="atLeast"/>
        <w:jc w:val="both"/>
        <w:rPr>
          <w:b/>
          <w:szCs w:val="28"/>
        </w:rPr>
      </w:pPr>
      <w:r>
        <w:rPr>
          <w:szCs w:val="28"/>
        </w:rPr>
        <w:t>М.П.</w:t>
      </w:r>
    </w:p>
    <w:p w:rsidR="00636234" w:rsidRPr="00C76E9F" w:rsidRDefault="00636234" w:rsidP="00636234">
      <w:pPr>
        <w:spacing w:line="360" w:lineRule="atLeast"/>
        <w:jc w:val="center"/>
        <w:rPr>
          <w:b/>
          <w:szCs w:val="28"/>
        </w:rPr>
      </w:pPr>
      <w:r w:rsidRPr="00C76E9F">
        <w:rPr>
          <w:b/>
          <w:szCs w:val="28"/>
        </w:rPr>
        <w:t>Реквизиты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  <w:r w:rsidRPr="005A397B">
        <w:rPr>
          <w:szCs w:val="28"/>
        </w:rPr>
        <w:t xml:space="preserve">договора с учреждением здравоохранения на оказание медицинских услуг 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  <w:r w:rsidRPr="005A397B">
        <w:rPr>
          <w:szCs w:val="28"/>
        </w:rPr>
        <w:t xml:space="preserve">в медицинском кабинете </w:t>
      </w:r>
      <w:r>
        <w:rPr>
          <w:szCs w:val="28"/>
        </w:rPr>
        <w:t>образовательной организации</w:t>
      </w:r>
      <w:r w:rsidRPr="005A397B">
        <w:rPr>
          <w:szCs w:val="28"/>
        </w:rPr>
        <w:t>, лицензии на право оказания учреждени</w:t>
      </w:r>
      <w:r>
        <w:rPr>
          <w:szCs w:val="28"/>
        </w:rPr>
        <w:t>ем</w:t>
      </w:r>
      <w:r w:rsidRPr="005A397B">
        <w:rPr>
          <w:szCs w:val="28"/>
        </w:rPr>
        <w:t xml:space="preserve"> здравоохранения медицинских услуг в медицинском кабинете </w:t>
      </w:r>
      <w:r>
        <w:rPr>
          <w:szCs w:val="28"/>
        </w:rPr>
        <w:t>образовательной организации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8"/>
        <w:gridCol w:w="3173"/>
        <w:gridCol w:w="3199"/>
      </w:tblGrid>
      <w:tr w:rsidR="00636234" w:rsidTr="001003A7">
        <w:tc>
          <w:tcPr>
            <w:tcW w:w="3284" w:type="dxa"/>
            <w:vAlign w:val="center"/>
          </w:tcPr>
          <w:p w:rsidR="00636234" w:rsidRPr="00E0160F" w:rsidRDefault="00636234" w:rsidP="001003A7">
            <w:pPr>
              <w:jc w:val="center"/>
              <w:rPr>
                <w:sz w:val="24"/>
              </w:rPr>
            </w:pPr>
            <w:r w:rsidRPr="00E0160F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учреждения здравоохранения</w:t>
            </w:r>
          </w:p>
        </w:tc>
        <w:tc>
          <w:tcPr>
            <w:tcW w:w="3284" w:type="dxa"/>
            <w:vAlign w:val="center"/>
          </w:tcPr>
          <w:p w:rsidR="00636234" w:rsidRPr="00E0160F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 договора на оказание медицинских услуг</w:t>
            </w:r>
          </w:p>
        </w:tc>
        <w:tc>
          <w:tcPr>
            <w:tcW w:w="3285" w:type="dxa"/>
            <w:vAlign w:val="center"/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Реквизиты лицензии </w:t>
            </w:r>
            <w:r w:rsidRPr="00E0160F">
              <w:rPr>
                <w:sz w:val="24"/>
              </w:rPr>
              <w:t xml:space="preserve">на право оказания </w:t>
            </w:r>
            <w:r>
              <w:rPr>
                <w:sz w:val="24"/>
              </w:rPr>
              <w:t xml:space="preserve">учреждением здравоохранения </w:t>
            </w:r>
            <w:r w:rsidRPr="00E0160F">
              <w:rPr>
                <w:sz w:val="24"/>
              </w:rPr>
              <w:t xml:space="preserve">медицинских услуг </w:t>
            </w:r>
          </w:p>
          <w:p w:rsidR="00636234" w:rsidRPr="00E0160F" w:rsidRDefault="00636234" w:rsidP="001003A7">
            <w:pPr>
              <w:jc w:val="center"/>
              <w:rPr>
                <w:sz w:val="24"/>
              </w:rPr>
            </w:pPr>
            <w:r w:rsidRPr="00E0160F">
              <w:rPr>
                <w:sz w:val="24"/>
              </w:rPr>
              <w:t xml:space="preserve">в медицинском кабинете </w:t>
            </w:r>
            <w:r>
              <w:rPr>
                <w:sz w:val="24"/>
              </w:rPr>
              <w:t>образовательной организации</w:t>
            </w:r>
          </w:p>
        </w:tc>
      </w:tr>
      <w:tr w:rsidR="00636234" w:rsidTr="001003A7">
        <w:tc>
          <w:tcPr>
            <w:tcW w:w="3284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4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3285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  <w:tr w:rsidR="00636234" w:rsidTr="001003A7">
        <w:tc>
          <w:tcPr>
            <w:tcW w:w="3284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4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</w:p>
        </w:tc>
        <w:tc>
          <w:tcPr>
            <w:tcW w:w="3285" w:type="dxa"/>
          </w:tcPr>
          <w:p w:rsidR="00636234" w:rsidRPr="00E0160F" w:rsidRDefault="00636234" w:rsidP="001003A7">
            <w:pPr>
              <w:spacing w:line="360" w:lineRule="atLeast"/>
              <w:rPr>
                <w:sz w:val="24"/>
              </w:rPr>
            </w:pPr>
          </w:p>
        </w:tc>
      </w:tr>
    </w:tbl>
    <w:p w:rsidR="00636234" w:rsidRPr="005A397B" w:rsidRDefault="00636234" w:rsidP="00636234">
      <w:pPr>
        <w:spacing w:line="360" w:lineRule="atLeast"/>
        <w:jc w:val="center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24"/>
        <w:gridCol w:w="3285"/>
      </w:tblGrid>
      <w:tr w:rsidR="00636234" w:rsidTr="001003A7">
        <w:tc>
          <w:tcPr>
            <w:tcW w:w="464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</w:tc>
        <w:tc>
          <w:tcPr>
            <w:tcW w:w="1924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285" w:type="dxa"/>
            <w:vAlign w:val="bottom"/>
          </w:tcPr>
          <w:p w:rsidR="00636234" w:rsidRDefault="00636234" w:rsidP="001003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636234" w:rsidTr="001003A7">
        <w:tc>
          <w:tcPr>
            <w:tcW w:w="464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lastRenderedPageBreak/>
              <w:t>(</w:t>
            </w:r>
            <w:r>
              <w:rPr>
                <w:sz w:val="24"/>
              </w:rPr>
              <w:t>должность руководителя</w:t>
            </w:r>
            <w:r w:rsidRPr="003529A2">
              <w:rPr>
                <w:sz w:val="24"/>
              </w:rPr>
              <w:t>)</w:t>
            </w:r>
          </w:p>
        </w:tc>
        <w:tc>
          <w:tcPr>
            <w:tcW w:w="1924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(подпись)</w:t>
            </w:r>
          </w:p>
        </w:tc>
        <w:tc>
          <w:tcPr>
            <w:tcW w:w="3285" w:type="dxa"/>
          </w:tcPr>
          <w:p w:rsidR="00636234" w:rsidRPr="003529A2" w:rsidRDefault="00636234" w:rsidP="001003A7">
            <w:pPr>
              <w:jc w:val="center"/>
              <w:rPr>
                <w:sz w:val="24"/>
              </w:rPr>
            </w:pPr>
            <w:r w:rsidRPr="003529A2">
              <w:rPr>
                <w:sz w:val="24"/>
              </w:rPr>
              <w:t>(расшифровка подписи)</w:t>
            </w:r>
          </w:p>
        </w:tc>
      </w:tr>
    </w:tbl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</w:t>
      </w:r>
    </w:p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>М.П.</w:t>
      </w:r>
    </w:p>
    <w:p w:rsidR="00636234" w:rsidRDefault="00636234" w:rsidP="00636234">
      <w:pPr>
        <w:spacing w:line="360" w:lineRule="atLeast"/>
        <w:jc w:val="center"/>
        <w:rPr>
          <w:szCs w:val="28"/>
        </w:rPr>
      </w:pPr>
      <w:r>
        <w:rPr>
          <w:szCs w:val="28"/>
        </w:rPr>
        <w:t>_________</w:t>
      </w:r>
    </w:p>
    <w:p w:rsidR="00636234" w:rsidRDefault="00636234" w:rsidP="00636234">
      <w:pPr>
        <w:jc w:val="center"/>
        <w:rPr>
          <w:szCs w:val="28"/>
        </w:rPr>
      </w:pPr>
    </w:p>
    <w:p w:rsidR="00636234" w:rsidRDefault="00636234" w:rsidP="00636234">
      <w:pPr>
        <w:spacing w:after="200" w:line="276" w:lineRule="auto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451"/>
        <w:gridCol w:w="4955"/>
      </w:tblGrid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502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636234" w:rsidRPr="00B22B35" w:rsidRDefault="00636234" w:rsidP="001003A7">
            <w:pPr>
              <w:spacing w:line="360" w:lineRule="atLeast"/>
              <w:jc w:val="center"/>
            </w:pPr>
            <w:r w:rsidRPr="00B22B35">
              <w:t xml:space="preserve">ПРИЛОЖЕНИЕ № </w:t>
            </w:r>
            <w:r>
              <w:t>5</w:t>
            </w:r>
          </w:p>
        </w:tc>
      </w:tr>
      <w:tr w:rsidR="00636234" w:rsidTr="001003A7">
        <w:tc>
          <w:tcPr>
            <w:tcW w:w="3284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1502" w:type="dxa"/>
          </w:tcPr>
          <w:p w:rsidR="00636234" w:rsidRDefault="00636234" w:rsidP="001003A7">
            <w:pPr>
              <w:spacing w:line="360" w:lineRule="atLeast"/>
              <w:rPr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636234" w:rsidRPr="00B22B35" w:rsidRDefault="00636234" w:rsidP="001003A7">
            <w:pPr>
              <w:jc w:val="center"/>
            </w:pPr>
            <w:r w:rsidRPr="0008010D">
              <w:rPr>
                <w:sz w:val="24"/>
              </w:rPr>
              <w:t xml:space="preserve">к методике проведения </w:t>
            </w:r>
            <w:r>
              <w:rPr>
                <w:sz w:val="24"/>
              </w:rPr>
              <w:t>публичного конкурса</w:t>
            </w:r>
            <w:r w:rsidRPr="0008010D">
              <w:rPr>
                <w:sz w:val="24"/>
              </w:rPr>
              <w:t xml:space="preserve"> на установление организациям, осуществляющим образовательную деятельность, контрольных цифр приема граждан по </w:t>
            </w:r>
            <w:r>
              <w:rPr>
                <w:sz w:val="24"/>
              </w:rPr>
              <w:t xml:space="preserve">специальностям </w:t>
            </w:r>
            <w:r w:rsidRPr="0008010D">
              <w:rPr>
                <w:sz w:val="24"/>
              </w:rPr>
              <w:t>для обучения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08010D">
              <w:rPr>
                <w:sz w:val="24"/>
              </w:rPr>
              <w:t>по образовательным программам среднего профессионального образования за счет бюджетных ассигнований областного бюджета</w:t>
            </w:r>
            <w:r>
              <w:rPr>
                <w:sz w:val="24"/>
              </w:rPr>
              <w:t xml:space="preserve"> </w:t>
            </w:r>
            <w:r w:rsidRPr="0008010D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08010D"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</w:tr>
    </w:tbl>
    <w:p w:rsidR="00636234" w:rsidRDefault="00636234" w:rsidP="00636234">
      <w:pPr>
        <w:spacing w:line="360" w:lineRule="atLeast"/>
        <w:rPr>
          <w:szCs w:val="28"/>
        </w:rPr>
      </w:pPr>
    </w:p>
    <w:p w:rsidR="00636234" w:rsidRPr="00B22B35" w:rsidRDefault="00636234" w:rsidP="00636234">
      <w:pPr>
        <w:spacing w:line="360" w:lineRule="atLeast"/>
        <w:jc w:val="center"/>
        <w:rPr>
          <w:b/>
          <w:szCs w:val="28"/>
        </w:rPr>
      </w:pPr>
      <w:r w:rsidRPr="00B22B35">
        <w:rPr>
          <w:b/>
          <w:szCs w:val="28"/>
        </w:rPr>
        <w:t>КРИТЕРИИ</w:t>
      </w:r>
    </w:p>
    <w:p w:rsidR="00636234" w:rsidRPr="00B22B35" w:rsidRDefault="00636234" w:rsidP="00636234">
      <w:pPr>
        <w:spacing w:line="360" w:lineRule="atLeast"/>
        <w:jc w:val="center"/>
        <w:rPr>
          <w:b/>
          <w:szCs w:val="28"/>
        </w:rPr>
      </w:pPr>
      <w:r w:rsidRPr="00B22B35">
        <w:rPr>
          <w:b/>
          <w:szCs w:val="28"/>
        </w:rPr>
        <w:t xml:space="preserve">оценки показателей деятельности участника </w:t>
      </w:r>
      <w:r>
        <w:rPr>
          <w:b/>
          <w:szCs w:val="28"/>
        </w:rPr>
        <w:t>публичного конкурса</w:t>
      </w:r>
    </w:p>
    <w:p w:rsidR="00636234" w:rsidRDefault="00636234" w:rsidP="00636234">
      <w:r>
        <w:rPr>
          <w:szCs w:val="28"/>
        </w:rPr>
        <w:t>__________________________________________________________________</w:t>
      </w:r>
    </w:p>
    <w:p w:rsidR="00636234" w:rsidRPr="00CB7BFC" w:rsidRDefault="00636234" w:rsidP="00636234">
      <w:pPr>
        <w:jc w:val="center"/>
        <w:rPr>
          <w:sz w:val="16"/>
          <w:szCs w:val="16"/>
        </w:rPr>
      </w:pPr>
      <w:r w:rsidRPr="00CB7BFC">
        <w:rPr>
          <w:sz w:val="16"/>
          <w:szCs w:val="16"/>
        </w:rPr>
        <w:t xml:space="preserve">(наименование участника </w:t>
      </w:r>
      <w:r>
        <w:rPr>
          <w:sz w:val="16"/>
          <w:szCs w:val="16"/>
        </w:rPr>
        <w:t>публичного конкурса</w:t>
      </w:r>
      <w:r w:rsidRPr="00CB7BFC">
        <w:rPr>
          <w:sz w:val="16"/>
          <w:szCs w:val="16"/>
        </w:rPr>
        <w:t>)</w:t>
      </w:r>
    </w:p>
    <w:p w:rsidR="00636234" w:rsidRDefault="00636234" w:rsidP="00636234">
      <w:pPr>
        <w:jc w:val="both"/>
        <w:rPr>
          <w:szCs w:val="28"/>
        </w:rPr>
      </w:pPr>
      <w:r>
        <w:rPr>
          <w:szCs w:val="28"/>
        </w:rPr>
        <w:t>по ________________________________________________________________</w:t>
      </w:r>
    </w:p>
    <w:p w:rsidR="00636234" w:rsidRPr="00CB7BFC" w:rsidRDefault="00636234" w:rsidP="00636234">
      <w:pPr>
        <w:jc w:val="center"/>
        <w:rPr>
          <w:sz w:val="16"/>
          <w:szCs w:val="16"/>
        </w:rPr>
      </w:pPr>
      <w:r w:rsidRPr="00CB7BFC">
        <w:rPr>
          <w:sz w:val="16"/>
          <w:szCs w:val="16"/>
        </w:rPr>
        <w:t xml:space="preserve">  (наименование специальности; заполняется по каждой заявленной специальности)</w:t>
      </w:r>
    </w:p>
    <w:p w:rsidR="00636234" w:rsidRDefault="00636234" w:rsidP="00636234">
      <w:pPr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296"/>
        <w:gridCol w:w="3228"/>
        <w:gridCol w:w="3470"/>
      </w:tblGrid>
      <w:tr w:rsidR="00636234" w:rsidRPr="00573D71" w:rsidTr="001003A7">
        <w:trPr>
          <w:trHeight w:val="569"/>
          <w:tblHeader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36234" w:rsidRPr="00573D71" w:rsidRDefault="00636234" w:rsidP="001003A7">
            <w:pPr>
              <w:jc w:val="center"/>
              <w:rPr>
                <w:sz w:val="24"/>
              </w:rPr>
            </w:pPr>
            <w:r w:rsidRPr="00573D71">
              <w:rPr>
                <w:sz w:val="24"/>
              </w:rPr>
              <w:t>Наименование показателя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636234" w:rsidRPr="00573D71" w:rsidRDefault="00636234" w:rsidP="001003A7">
            <w:pPr>
              <w:jc w:val="center"/>
              <w:rPr>
                <w:sz w:val="24"/>
              </w:rPr>
            </w:pPr>
            <w:r w:rsidRPr="00573D71">
              <w:rPr>
                <w:sz w:val="24"/>
              </w:rPr>
              <w:t>Критерий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636234" w:rsidRPr="00573D71" w:rsidRDefault="00636234" w:rsidP="001003A7">
            <w:pPr>
              <w:jc w:val="center"/>
              <w:rPr>
                <w:sz w:val="24"/>
                <w:vertAlign w:val="superscript"/>
              </w:rPr>
            </w:pPr>
            <w:r w:rsidRPr="00573D71">
              <w:rPr>
                <w:sz w:val="24"/>
              </w:rPr>
              <w:t>Расчет критерия в баллах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</w:tr>
      <w:tr w:rsidR="00636234" w:rsidTr="001003A7"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234" w:rsidRPr="00EC6084" w:rsidRDefault="00636234" w:rsidP="001003A7">
            <w:pPr>
              <w:jc w:val="right"/>
              <w:rPr>
                <w:sz w:val="24"/>
              </w:rPr>
            </w:pPr>
            <w:r w:rsidRPr="00EC6084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Продолжительность реализации организацией, осуществляющей образовательную деятельность – участником публичного конкурса (далее – образовательная организация) образовательной программы среднего профессионального образования (далее – образовательная программа) </w:t>
            </w:r>
            <w:r>
              <w:rPr>
                <w:sz w:val="24"/>
              </w:rPr>
              <w:br/>
              <w:t>по заявленной специальности</w:t>
            </w:r>
          </w:p>
          <w:p w:rsidR="00636234" w:rsidRPr="006B3F96" w:rsidRDefault="00636234" w:rsidP="001003A7">
            <w:pPr>
              <w:rPr>
                <w:sz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учебных годов,  в течение которых образовательной организацией реализуется образовательная программа по заявленной специальности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</w:rPr>
              <w:t>=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уч. г.</w:t>
            </w:r>
            <w:r>
              <w:rPr>
                <w:sz w:val="24"/>
              </w:rPr>
              <w:t>,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636234" w:rsidRPr="006653C6" w:rsidRDefault="00636234" w:rsidP="001003A7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</w:rPr>
              <w:t>уч. г.</w:t>
            </w:r>
            <w:r>
              <w:rPr>
                <w:sz w:val="24"/>
              </w:rPr>
              <w:t xml:space="preserve"> – количество учебных годов, в течение которых образовательной организацией реализуется образовательная программа по заявленной специальности (включая 2020/2021 учебный год (в том случае, если указанная образовательная программа реализуется в текущем учебном году)</w:t>
            </w: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образовательной организацией </w:t>
            </w:r>
            <w:r w:rsidRPr="006B3F96">
              <w:rPr>
                <w:sz w:val="24"/>
              </w:rPr>
              <w:t>контрольных цифр приема (далее – КЦП)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>по заявленной специальности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>на 20</w:t>
            </w:r>
            <w:r>
              <w:rPr>
                <w:sz w:val="24"/>
              </w:rPr>
              <w:t>20</w:t>
            </w:r>
            <w:r w:rsidRPr="006B3F96">
              <w:rPr>
                <w:sz w:val="24"/>
              </w:rPr>
              <w:t xml:space="preserve"> год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 xml:space="preserve">Доля фактически </w:t>
            </w:r>
            <w:proofErr w:type="gramStart"/>
            <w:r w:rsidRPr="006B3F96">
              <w:rPr>
                <w:sz w:val="24"/>
              </w:rPr>
              <w:t>принятых</w:t>
            </w:r>
            <w:proofErr w:type="gramEnd"/>
            <w:r w:rsidRPr="006B3F96">
              <w:rPr>
                <w:sz w:val="24"/>
              </w:rPr>
              <w:t xml:space="preserve"> по заявленной</w:t>
            </w:r>
            <w:r>
              <w:rPr>
                <w:sz w:val="24"/>
              </w:rPr>
              <w:t xml:space="preserve">, </w:t>
            </w:r>
            <w:r w:rsidRPr="006B3F96">
              <w:rPr>
                <w:sz w:val="24"/>
              </w:rPr>
              <w:t xml:space="preserve">специальности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 xml:space="preserve">от установленных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>на 20</w:t>
            </w:r>
            <w:r>
              <w:rPr>
                <w:sz w:val="24"/>
              </w:rPr>
              <w:t xml:space="preserve">20 </w:t>
            </w:r>
            <w:r w:rsidRPr="006B3F96">
              <w:rPr>
                <w:sz w:val="24"/>
              </w:rPr>
              <w:t xml:space="preserve">год КЦП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>по заявленной специальности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>К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  <w:r w:rsidRPr="006B3F96">
              <w:rPr>
                <w:sz w:val="24"/>
              </w:rPr>
              <w:t>=(</w:t>
            </w: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  <w:r w:rsidRPr="006B3F96">
              <w:rPr>
                <w:sz w:val="24"/>
              </w:rPr>
              <w:t>/</w:t>
            </w: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п</w:t>
            </w:r>
            <w:proofErr w:type="spellEnd"/>
            <w:r w:rsidRPr="006B3F96">
              <w:rPr>
                <w:sz w:val="24"/>
              </w:rPr>
              <w:t>)*100</w:t>
            </w:r>
            <w:r>
              <w:rPr>
                <w:sz w:val="24"/>
              </w:rPr>
              <w:t>*0,5</w:t>
            </w:r>
            <w:r w:rsidRPr="006B3F96">
              <w:rPr>
                <w:sz w:val="24"/>
              </w:rPr>
              <w:t>,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>где: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  <w:r w:rsidRPr="006B3F96">
              <w:rPr>
                <w:sz w:val="24"/>
              </w:rPr>
              <w:t xml:space="preserve"> – фактический прием в 20</w:t>
            </w:r>
            <w:r>
              <w:rPr>
                <w:sz w:val="24"/>
              </w:rPr>
              <w:t>20</w:t>
            </w:r>
            <w:r w:rsidRPr="006B3F96">
              <w:rPr>
                <w:sz w:val="24"/>
              </w:rPr>
              <w:t xml:space="preserve"> году по заявленной специальности  для обучения за счет </w:t>
            </w:r>
            <w:r>
              <w:rPr>
                <w:sz w:val="24"/>
              </w:rPr>
              <w:t xml:space="preserve">бюджетных ассигнований областного </w:t>
            </w:r>
            <w:r w:rsidRPr="006B3F96">
              <w:rPr>
                <w:sz w:val="24"/>
              </w:rPr>
              <w:t>бюджета, человек;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п</w:t>
            </w:r>
            <w:proofErr w:type="spellEnd"/>
            <w:r w:rsidRPr="006B3F96">
              <w:rPr>
                <w:sz w:val="24"/>
              </w:rPr>
              <w:t xml:space="preserve"> – КЦП на 20</w:t>
            </w:r>
            <w:r>
              <w:rPr>
                <w:sz w:val="24"/>
              </w:rPr>
              <w:t xml:space="preserve">20 </w:t>
            </w:r>
            <w:r w:rsidRPr="006B3F96">
              <w:rPr>
                <w:sz w:val="24"/>
              </w:rPr>
              <w:t xml:space="preserve">год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 xml:space="preserve">по заявленной специальности  </w:t>
            </w:r>
            <w:r w:rsidRPr="006B3F96">
              <w:rPr>
                <w:sz w:val="24"/>
              </w:rPr>
              <w:lastRenderedPageBreak/>
              <w:t xml:space="preserve">для обучения </w:t>
            </w:r>
            <w:r>
              <w:rPr>
                <w:sz w:val="24"/>
              </w:rPr>
              <w:t xml:space="preserve"> </w:t>
            </w:r>
            <w:r w:rsidRPr="006B3F96">
              <w:rPr>
                <w:sz w:val="24"/>
              </w:rPr>
              <w:t xml:space="preserve">за счет </w:t>
            </w:r>
            <w:r>
              <w:rPr>
                <w:sz w:val="24"/>
              </w:rPr>
              <w:t xml:space="preserve">бюджетных ассигнований областного </w:t>
            </w:r>
            <w:r w:rsidRPr="006B3F96">
              <w:rPr>
                <w:sz w:val="24"/>
              </w:rPr>
              <w:t>бюджета, человек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>К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  <w:r w:rsidRPr="006B3F96">
              <w:rPr>
                <w:sz w:val="24"/>
              </w:rPr>
              <w:t>≤100</w:t>
            </w:r>
          </w:p>
          <w:p w:rsidR="00636234" w:rsidRPr="006B3F96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62218" w:rsidRDefault="00636234" w:rsidP="001003A7">
            <w:pPr>
              <w:jc w:val="right"/>
              <w:rPr>
                <w:sz w:val="24"/>
              </w:rPr>
            </w:pPr>
            <w:r w:rsidRPr="00562218">
              <w:rPr>
                <w:sz w:val="24"/>
              </w:rPr>
              <w:lastRenderedPageBreak/>
              <w:t>3.</w:t>
            </w: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234" w:rsidRPr="00562218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Кадровое обеспечение образовательного процесса  в образовательной организации  образовательной программы по заявленной специальности</w:t>
            </w:r>
            <w:r w:rsidRPr="00562218">
              <w:rPr>
                <w:sz w:val="24"/>
              </w:rPr>
              <w:t xml:space="preserve">. </w:t>
            </w:r>
          </w:p>
          <w:p w:rsidR="00636234" w:rsidRPr="00562218" w:rsidRDefault="00636234" w:rsidP="001003A7">
            <w:pPr>
              <w:rPr>
                <w:sz w:val="24"/>
              </w:rPr>
            </w:pPr>
            <w:r w:rsidRPr="00562218">
              <w:rPr>
                <w:sz w:val="24"/>
              </w:rPr>
              <w:t xml:space="preserve">Количество баллов по данному показателю определяется по формуле: </w:t>
            </w:r>
          </w:p>
          <w:p w:rsidR="00636234" w:rsidRPr="00562218" w:rsidRDefault="00636234" w:rsidP="001003A7">
            <w:pPr>
              <w:rPr>
                <w:sz w:val="24"/>
              </w:rPr>
            </w:pPr>
            <w:r w:rsidRPr="00562218">
              <w:rPr>
                <w:sz w:val="24"/>
              </w:rPr>
              <w:t>К</w:t>
            </w:r>
            <w:r w:rsidRPr="00562218">
              <w:rPr>
                <w:sz w:val="24"/>
                <w:vertAlign w:val="subscript"/>
              </w:rPr>
              <w:t>3</w:t>
            </w:r>
            <w:r w:rsidRPr="00562218">
              <w:rPr>
                <w:sz w:val="24"/>
              </w:rPr>
              <w:t>=(К</w:t>
            </w:r>
            <w:r w:rsidRPr="00562218">
              <w:rPr>
                <w:sz w:val="24"/>
                <w:vertAlign w:val="subscript"/>
              </w:rPr>
              <w:t>3.1</w:t>
            </w:r>
            <w:r w:rsidRPr="00562218">
              <w:rPr>
                <w:sz w:val="24"/>
              </w:rPr>
              <w:t>+ К</w:t>
            </w:r>
            <w:r w:rsidRPr="00562218">
              <w:rPr>
                <w:sz w:val="24"/>
                <w:vertAlign w:val="subscript"/>
              </w:rPr>
              <w:t>3.2</w:t>
            </w:r>
            <w:r w:rsidRPr="00562218">
              <w:rPr>
                <w:sz w:val="24"/>
              </w:rPr>
              <w:t>+ К</w:t>
            </w:r>
            <w:r w:rsidRPr="00562218">
              <w:rPr>
                <w:sz w:val="24"/>
                <w:vertAlign w:val="subscript"/>
              </w:rPr>
              <w:t>3.3</w:t>
            </w:r>
            <w:r w:rsidRPr="00562218">
              <w:rPr>
                <w:sz w:val="24"/>
              </w:rPr>
              <w:t>+ К</w:t>
            </w:r>
            <w:r w:rsidRPr="00562218">
              <w:rPr>
                <w:sz w:val="24"/>
                <w:vertAlign w:val="subscript"/>
              </w:rPr>
              <w:t>3.4</w:t>
            </w:r>
            <w:r w:rsidRPr="00562218">
              <w:rPr>
                <w:sz w:val="24"/>
              </w:rPr>
              <w:t>)/4</w:t>
            </w:r>
          </w:p>
          <w:p w:rsidR="00636234" w:rsidRPr="00562218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 xml:space="preserve">Обеспеченность педагогическими работниками </w:t>
            </w:r>
            <w:r>
              <w:rPr>
                <w:sz w:val="24"/>
              </w:rPr>
              <w:t xml:space="preserve">для реализации образовательной программы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>по заявленной специальности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4"/>
              </w:rPr>
            </w:pPr>
            <w:r w:rsidRPr="006B3F96">
              <w:rPr>
                <w:sz w:val="24"/>
              </w:rPr>
              <w:t>Отношение фактического количества  штатных педагогических работников</w:t>
            </w:r>
            <w:r>
              <w:rPr>
                <w:sz w:val="24"/>
              </w:rPr>
              <w:t xml:space="preserve">, участвующих  </w:t>
            </w:r>
            <w:r w:rsidRPr="006B3F96">
              <w:rPr>
                <w:sz w:val="24"/>
              </w:rPr>
              <w:t xml:space="preserve">в реализации образовательной программы по заявленной </w:t>
            </w:r>
            <w:r>
              <w:rPr>
                <w:sz w:val="24"/>
              </w:rPr>
              <w:t>с</w:t>
            </w:r>
            <w:r w:rsidRPr="006B3F96">
              <w:rPr>
                <w:sz w:val="24"/>
              </w:rPr>
              <w:t xml:space="preserve">пециальности, к  количеству педагогических работников, необходимых для реализации образовательной программы по заявленной специальности </w:t>
            </w:r>
          </w:p>
          <w:p w:rsidR="00636234" w:rsidRPr="006B3F96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jc w:val="center"/>
              <w:rPr>
                <w:sz w:val="24"/>
              </w:rPr>
            </w:pPr>
            <w:r w:rsidRPr="006B3F96">
              <w:rPr>
                <w:sz w:val="24"/>
              </w:rPr>
              <w:t>К</w:t>
            </w:r>
            <w:r w:rsidRPr="006B3F96">
              <w:rPr>
                <w:sz w:val="24"/>
                <w:vertAlign w:val="subscript"/>
              </w:rPr>
              <w:t>3.1</w:t>
            </w:r>
            <w:r w:rsidRPr="006B3F96">
              <w:rPr>
                <w:sz w:val="24"/>
              </w:rPr>
              <w:t>=(</w:t>
            </w:r>
            <w:proofErr w:type="spellStart"/>
            <w:r w:rsidRPr="006B3F96">
              <w:rPr>
                <w:sz w:val="24"/>
              </w:rPr>
              <w:t>П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  <w:r w:rsidRPr="006B3F96">
              <w:rPr>
                <w:sz w:val="24"/>
              </w:rPr>
              <w:t>/</w:t>
            </w:r>
            <w:proofErr w:type="spellStart"/>
            <w:r w:rsidRPr="006B3F96">
              <w:rPr>
                <w:sz w:val="24"/>
              </w:rPr>
              <w:t>П</w:t>
            </w:r>
            <w:r w:rsidRPr="006B3F96">
              <w:rPr>
                <w:sz w:val="24"/>
                <w:vertAlign w:val="subscript"/>
              </w:rPr>
              <w:t>ш</w:t>
            </w:r>
            <w:proofErr w:type="spellEnd"/>
            <w:r w:rsidRPr="006B3F96">
              <w:rPr>
                <w:sz w:val="24"/>
              </w:rPr>
              <w:t>)*100,</w:t>
            </w:r>
          </w:p>
          <w:p w:rsidR="00636234" w:rsidRPr="006B3F96" w:rsidRDefault="00636234" w:rsidP="001003A7">
            <w:pPr>
              <w:jc w:val="both"/>
              <w:rPr>
                <w:sz w:val="24"/>
              </w:rPr>
            </w:pPr>
            <w:r w:rsidRPr="006B3F96">
              <w:rPr>
                <w:sz w:val="24"/>
              </w:rPr>
              <w:t>где:</w:t>
            </w:r>
          </w:p>
          <w:p w:rsidR="00636234" w:rsidRPr="006B3F96" w:rsidRDefault="00636234" w:rsidP="001003A7">
            <w:pPr>
              <w:rPr>
                <w:sz w:val="24"/>
              </w:rPr>
            </w:pPr>
            <w:proofErr w:type="spellStart"/>
            <w:r w:rsidRPr="006B3F96">
              <w:rPr>
                <w:sz w:val="24"/>
              </w:rPr>
              <w:t>П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  <w:r w:rsidRPr="006B3F96">
              <w:rPr>
                <w:sz w:val="24"/>
              </w:rPr>
              <w:t xml:space="preserve"> – фактическое количество  ш</w:t>
            </w:r>
            <w:r>
              <w:rPr>
                <w:sz w:val="24"/>
              </w:rPr>
              <w:t>татных педагогических работников</w:t>
            </w:r>
            <w:r w:rsidRPr="006B3F96">
              <w:rPr>
                <w:sz w:val="24"/>
              </w:rPr>
              <w:t xml:space="preserve">, участвующих </w:t>
            </w:r>
            <w:r>
              <w:rPr>
                <w:sz w:val="24"/>
              </w:rPr>
              <w:br/>
            </w:r>
            <w:r w:rsidRPr="006B3F96">
              <w:rPr>
                <w:sz w:val="24"/>
              </w:rPr>
              <w:t>в реализации образовательной программы по заявленной специальности, человек;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6B3F96">
              <w:rPr>
                <w:sz w:val="24"/>
              </w:rPr>
              <w:t>П</w:t>
            </w:r>
            <w:r w:rsidRPr="006B3F96">
              <w:rPr>
                <w:sz w:val="24"/>
                <w:vertAlign w:val="subscript"/>
              </w:rPr>
              <w:t>ш</w:t>
            </w:r>
            <w:proofErr w:type="spellEnd"/>
            <w:r w:rsidRPr="006B3F96">
              <w:rPr>
                <w:sz w:val="24"/>
              </w:rPr>
              <w:t xml:space="preserve"> – количество педагогических работников</w:t>
            </w:r>
            <w:r>
              <w:rPr>
                <w:sz w:val="24"/>
              </w:rPr>
              <w:t>,</w:t>
            </w:r>
            <w:r w:rsidRPr="006B3F96">
              <w:rPr>
                <w:sz w:val="24"/>
              </w:rPr>
              <w:t xml:space="preserve"> необходимое для реализации основной профессиональной образовательной программы </w:t>
            </w:r>
            <w:r>
              <w:rPr>
                <w:sz w:val="24"/>
              </w:rPr>
              <w:t xml:space="preserve"> </w:t>
            </w:r>
            <w:r w:rsidRPr="006B3F96">
              <w:rPr>
                <w:sz w:val="24"/>
              </w:rPr>
              <w:t>по заявленной профессии, специальности, человек</w:t>
            </w:r>
          </w:p>
          <w:p w:rsidR="00636234" w:rsidRPr="006B3F96" w:rsidRDefault="00636234" w:rsidP="001003A7">
            <w:pPr>
              <w:jc w:val="center"/>
              <w:rPr>
                <w:sz w:val="24"/>
              </w:rPr>
            </w:pPr>
            <w:r w:rsidRPr="006B3F96"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3.1</w:t>
            </w:r>
            <w:r w:rsidRPr="006B3F96">
              <w:rPr>
                <w:sz w:val="24"/>
              </w:rPr>
              <w:t>≤100</w:t>
            </w:r>
          </w:p>
          <w:p w:rsidR="00636234" w:rsidRPr="006B3F96" w:rsidRDefault="00636234" w:rsidP="001003A7">
            <w:pPr>
              <w:jc w:val="center"/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Образовательный уровень шта</w:t>
            </w:r>
            <w:r>
              <w:rPr>
                <w:sz w:val="23"/>
                <w:szCs w:val="23"/>
              </w:rPr>
              <w:t xml:space="preserve">тных педагогических работников, </w:t>
            </w:r>
            <w:r w:rsidRPr="006B3F96">
              <w:rPr>
                <w:sz w:val="23"/>
                <w:szCs w:val="23"/>
              </w:rPr>
              <w:t xml:space="preserve">участвующих </w:t>
            </w:r>
            <w:r>
              <w:rPr>
                <w:sz w:val="23"/>
                <w:szCs w:val="23"/>
              </w:rPr>
              <w:t xml:space="preserve">          </w:t>
            </w:r>
            <w:r w:rsidRPr="006B3F96">
              <w:rPr>
                <w:sz w:val="23"/>
                <w:szCs w:val="23"/>
              </w:rPr>
              <w:t xml:space="preserve">в реализации образовательной программы </w:t>
            </w:r>
            <w:r>
              <w:rPr>
                <w:sz w:val="23"/>
                <w:szCs w:val="23"/>
              </w:rPr>
              <w:t xml:space="preserve">            </w:t>
            </w:r>
            <w:r w:rsidRPr="006B3F96">
              <w:rPr>
                <w:sz w:val="23"/>
                <w:szCs w:val="23"/>
              </w:rPr>
              <w:t xml:space="preserve">по заявленной специальности     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Доля  штатных педагогических работников,  участвующих в реализации образовательной программы по заявленной специальности, имеющих высшее профессиональное образование по профилю преподаваемых дисциплин (профессиональных модулей), от общего количества  педагогических работников</w:t>
            </w:r>
            <w:r>
              <w:rPr>
                <w:sz w:val="23"/>
                <w:szCs w:val="23"/>
              </w:rPr>
              <w:t xml:space="preserve">, </w:t>
            </w:r>
            <w:r w:rsidRPr="006B3F96">
              <w:rPr>
                <w:sz w:val="23"/>
                <w:szCs w:val="23"/>
              </w:rPr>
              <w:t>участвующих в реализации образовательной программы по заявленной специальности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jc w:val="center"/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К</w:t>
            </w:r>
            <w:r w:rsidRPr="006B3F96">
              <w:rPr>
                <w:sz w:val="23"/>
                <w:szCs w:val="23"/>
                <w:vertAlign w:val="subscript"/>
              </w:rPr>
              <w:t>3.2</w:t>
            </w:r>
            <w:r w:rsidRPr="006B3F96">
              <w:rPr>
                <w:sz w:val="23"/>
                <w:szCs w:val="23"/>
              </w:rPr>
              <w:t>=(</w:t>
            </w: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вп</w:t>
            </w:r>
            <w:proofErr w:type="spellEnd"/>
            <w:r w:rsidRPr="006B3F96">
              <w:rPr>
                <w:sz w:val="23"/>
                <w:szCs w:val="23"/>
              </w:rPr>
              <w:t>/</w:t>
            </w: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ф</w:t>
            </w:r>
            <w:proofErr w:type="spellEnd"/>
            <w:r w:rsidRPr="006B3F96">
              <w:rPr>
                <w:sz w:val="23"/>
                <w:szCs w:val="23"/>
              </w:rPr>
              <w:t>)*100,</w:t>
            </w:r>
          </w:p>
          <w:p w:rsidR="00636234" w:rsidRPr="006B3F96" w:rsidRDefault="00636234" w:rsidP="001003A7">
            <w:pPr>
              <w:jc w:val="both"/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где:</w:t>
            </w:r>
          </w:p>
          <w:p w:rsidR="00636234" w:rsidRPr="006B3F96" w:rsidRDefault="00636234" w:rsidP="001003A7">
            <w:pPr>
              <w:rPr>
                <w:sz w:val="23"/>
                <w:szCs w:val="23"/>
              </w:rPr>
            </w:pP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вп</w:t>
            </w:r>
            <w:proofErr w:type="spellEnd"/>
            <w:r w:rsidRPr="006B3F96">
              <w:rPr>
                <w:sz w:val="23"/>
                <w:szCs w:val="23"/>
              </w:rPr>
              <w:t xml:space="preserve"> – количество  штатных педагогических работников, участвующих в реализации образовательной программы </w:t>
            </w:r>
            <w:r>
              <w:rPr>
                <w:sz w:val="23"/>
                <w:szCs w:val="23"/>
              </w:rPr>
              <w:t xml:space="preserve">    </w:t>
            </w:r>
            <w:r w:rsidRPr="006B3F96">
              <w:rPr>
                <w:sz w:val="23"/>
                <w:szCs w:val="23"/>
              </w:rPr>
              <w:t>по заявленной специальности, имеющих высшее профессиональное образование по профилю преподаваемых дисциплин (профессиональных модулей), человек;</w:t>
            </w:r>
          </w:p>
          <w:p w:rsidR="00636234" w:rsidRDefault="00636234" w:rsidP="001003A7">
            <w:pPr>
              <w:rPr>
                <w:sz w:val="23"/>
                <w:szCs w:val="23"/>
              </w:rPr>
            </w:pP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ф</w:t>
            </w:r>
            <w:proofErr w:type="spellEnd"/>
            <w:r w:rsidRPr="006B3F96">
              <w:rPr>
                <w:sz w:val="23"/>
                <w:szCs w:val="23"/>
              </w:rPr>
              <w:t xml:space="preserve"> – фактическое количество  штатных педагогических работников, участвующих в реализации образовательной программы по заявленной специальности</w:t>
            </w:r>
          </w:p>
          <w:p w:rsidR="00636234" w:rsidRPr="006B3F96" w:rsidRDefault="00636234" w:rsidP="001003A7">
            <w:pPr>
              <w:rPr>
                <w:sz w:val="23"/>
                <w:szCs w:val="23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 xml:space="preserve">Уровень квалификации </w:t>
            </w:r>
            <w:proofErr w:type="gramStart"/>
            <w:r w:rsidRPr="006B3F96">
              <w:rPr>
                <w:sz w:val="23"/>
                <w:szCs w:val="23"/>
              </w:rPr>
              <w:t>штатных</w:t>
            </w:r>
            <w:proofErr w:type="gramEnd"/>
            <w:r w:rsidRPr="006B3F96">
              <w:rPr>
                <w:sz w:val="23"/>
                <w:szCs w:val="23"/>
              </w:rPr>
              <w:t xml:space="preserve"> </w:t>
            </w:r>
          </w:p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педагогических работников</w:t>
            </w:r>
            <w:r>
              <w:rPr>
                <w:sz w:val="23"/>
                <w:szCs w:val="23"/>
              </w:rPr>
              <w:t>,</w:t>
            </w:r>
            <w:r w:rsidRPr="006B3F96">
              <w:rPr>
                <w:sz w:val="23"/>
                <w:szCs w:val="23"/>
              </w:rPr>
              <w:t xml:space="preserve"> </w:t>
            </w:r>
            <w:r w:rsidRPr="006B3F96">
              <w:rPr>
                <w:sz w:val="23"/>
                <w:szCs w:val="23"/>
              </w:rPr>
              <w:lastRenderedPageBreak/>
              <w:t xml:space="preserve">участвующих </w:t>
            </w:r>
            <w:r>
              <w:rPr>
                <w:sz w:val="23"/>
                <w:szCs w:val="23"/>
              </w:rPr>
              <w:t xml:space="preserve">          </w:t>
            </w:r>
            <w:r w:rsidRPr="006B3F96">
              <w:rPr>
                <w:sz w:val="23"/>
                <w:szCs w:val="23"/>
              </w:rPr>
              <w:t xml:space="preserve">в реализации образовательной программы </w:t>
            </w:r>
            <w:r>
              <w:rPr>
                <w:sz w:val="23"/>
                <w:szCs w:val="23"/>
              </w:rPr>
              <w:t xml:space="preserve">            </w:t>
            </w:r>
            <w:r w:rsidRPr="006B3F96">
              <w:rPr>
                <w:sz w:val="23"/>
                <w:szCs w:val="23"/>
              </w:rPr>
              <w:t>по заявленной специальности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lastRenderedPageBreak/>
              <w:t>Доля  шта</w:t>
            </w:r>
            <w:r>
              <w:rPr>
                <w:sz w:val="23"/>
                <w:szCs w:val="23"/>
              </w:rPr>
              <w:t>тных педагогических работников</w:t>
            </w:r>
            <w:r w:rsidRPr="006B3F96">
              <w:rPr>
                <w:sz w:val="23"/>
                <w:szCs w:val="23"/>
              </w:rPr>
              <w:t xml:space="preserve">, участвующих в реализации образовательной программы по заявленной специальности, </w:t>
            </w:r>
            <w:r w:rsidRPr="006B3F96">
              <w:rPr>
                <w:sz w:val="23"/>
                <w:szCs w:val="23"/>
              </w:rPr>
              <w:lastRenderedPageBreak/>
              <w:t xml:space="preserve">имеющих высшую квалификационную категорию, от  общего количества  штатных педагогических работников, участвующих в реализации образовательной программы по заявленной специальности    </w:t>
            </w:r>
          </w:p>
          <w:p w:rsidR="00636234" w:rsidRPr="006B3F96" w:rsidRDefault="00636234" w:rsidP="001003A7">
            <w:pPr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6234" w:rsidRPr="006B3F96" w:rsidRDefault="00636234" w:rsidP="001003A7">
            <w:pPr>
              <w:jc w:val="center"/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lastRenderedPageBreak/>
              <w:t>К</w:t>
            </w:r>
            <w:r w:rsidRPr="006B3F96">
              <w:rPr>
                <w:sz w:val="23"/>
                <w:szCs w:val="23"/>
                <w:vertAlign w:val="subscript"/>
              </w:rPr>
              <w:t>3.3</w:t>
            </w:r>
            <w:r w:rsidRPr="006B3F96">
              <w:rPr>
                <w:sz w:val="23"/>
                <w:szCs w:val="23"/>
              </w:rPr>
              <w:t>=(</w:t>
            </w: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в</w:t>
            </w:r>
            <w:proofErr w:type="spellEnd"/>
            <w:r w:rsidRPr="006B3F96">
              <w:rPr>
                <w:sz w:val="23"/>
                <w:szCs w:val="23"/>
              </w:rPr>
              <w:t>/</w:t>
            </w: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ф</w:t>
            </w:r>
            <w:proofErr w:type="spellEnd"/>
            <w:r w:rsidRPr="006B3F96">
              <w:rPr>
                <w:sz w:val="23"/>
                <w:szCs w:val="23"/>
              </w:rPr>
              <w:t>)*100,</w:t>
            </w:r>
          </w:p>
          <w:p w:rsidR="00636234" w:rsidRPr="006B3F96" w:rsidRDefault="00636234" w:rsidP="001003A7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где:</w:t>
            </w:r>
          </w:p>
          <w:p w:rsidR="00636234" w:rsidRPr="006B3F96" w:rsidRDefault="00636234" w:rsidP="001003A7">
            <w:pPr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в</w:t>
            </w:r>
            <w:proofErr w:type="spellEnd"/>
            <w:r w:rsidRPr="006B3F96">
              <w:rPr>
                <w:sz w:val="23"/>
                <w:szCs w:val="23"/>
              </w:rPr>
              <w:t xml:space="preserve"> – количество  </w:t>
            </w:r>
            <w:proofErr w:type="gramStart"/>
            <w:r w:rsidRPr="006B3F96">
              <w:rPr>
                <w:sz w:val="23"/>
                <w:szCs w:val="23"/>
              </w:rPr>
              <w:t>штатных</w:t>
            </w:r>
            <w:proofErr w:type="gramEnd"/>
            <w:r w:rsidRPr="006B3F96">
              <w:rPr>
                <w:sz w:val="23"/>
                <w:szCs w:val="23"/>
              </w:rPr>
              <w:t xml:space="preserve"> </w:t>
            </w:r>
          </w:p>
          <w:p w:rsidR="00636234" w:rsidRPr="006B3F96" w:rsidRDefault="00636234" w:rsidP="001003A7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6B3F96">
              <w:rPr>
                <w:sz w:val="23"/>
                <w:szCs w:val="23"/>
              </w:rPr>
              <w:t>педагогических работников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 w:rsidRPr="006B3F96">
              <w:rPr>
                <w:sz w:val="23"/>
                <w:szCs w:val="23"/>
              </w:rPr>
              <w:t xml:space="preserve"> </w:t>
            </w:r>
            <w:proofErr w:type="gramStart"/>
            <w:r w:rsidRPr="006B3F96">
              <w:rPr>
                <w:sz w:val="23"/>
                <w:szCs w:val="23"/>
              </w:rPr>
              <w:t>у</w:t>
            </w:r>
            <w:proofErr w:type="gramEnd"/>
            <w:r w:rsidRPr="006B3F96">
              <w:rPr>
                <w:sz w:val="23"/>
                <w:szCs w:val="23"/>
              </w:rPr>
              <w:t xml:space="preserve">частвующих в реализации </w:t>
            </w:r>
            <w:r w:rsidRPr="006B3F96">
              <w:rPr>
                <w:sz w:val="23"/>
                <w:szCs w:val="23"/>
              </w:rPr>
              <w:lastRenderedPageBreak/>
              <w:t xml:space="preserve">образовательной программы </w:t>
            </w:r>
            <w:r>
              <w:rPr>
                <w:sz w:val="23"/>
                <w:szCs w:val="23"/>
              </w:rPr>
              <w:t xml:space="preserve">    </w:t>
            </w:r>
            <w:r w:rsidRPr="006B3F96">
              <w:rPr>
                <w:sz w:val="23"/>
                <w:szCs w:val="23"/>
              </w:rPr>
              <w:t>по заявленной специальности, имеющих высшую квалификационную категорию, человек;</w:t>
            </w:r>
          </w:p>
          <w:p w:rsidR="00636234" w:rsidRDefault="00636234" w:rsidP="001003A7">
            <w:pPr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r w:rsidRPr="006B3F96">
              <w:rPr>
                <w:sz w:val="23"/>
                <w:szCs w:val="23"/>
              </w:rPr>
              <w:t>П</w:t>
            </w:r>
            <w:r w:rsidRPr="006B3F96">
              <w:rPr>
                <w:sz w:val="23"/>
                <w:szCs w:val="23"/>
                <w:vertAlign w:val="subscript"/>
              </w:rPr>
              <w:t>ф</w:t>
            </w:r>
            <w:proofErr w:type="spellEnd"/>
            <w:r w:rsidRPr="006B3F96">
              <w:rPr>
                <w:sz w:val="23"/>
                <w:szCs w:val="23"/>
              </w:rPr>
              <w:t xml:space="preserve"> – фактическое количество  штатных педагогических работников, участвующих </w:t>
            </w:r>
            <w:r>
              <w:rPr>
                <w:sz w:val="23"/>
                <w:szCs w:val="23"/>
              </w:rPr>
              <w:t xml:space="preserve">            </w:t>
            </w:r>
            <w:r w:rsidRPr="006B3F96">
              <w:rPr>
                <w:sz w:val="23"/>
                <w:szCs w:val="23"/>
              </w:rPr>
              <w:t>в реализации образовательной программы по заявленной специальности, человек</w:t>
            </w:r>
          </w:p>
          <w:p w:rsidR="00636234" w:rsidRPr="006B3F96" w:rsidRDefault="00636234" w:rsidP="001003A7">
            <w:pPr>
              <w:rPr>
                <w:sz w:val="23"/>
                <w:szCs w:val="23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 w:rsidRPr="007B37B1">
              <w:rPr>
                <w:sz w:val="24"/>
              </w:rPr>
              <w:t xml:space="preserve">Стажировка преподавателей,  участвующих </w:t>
            </w:r>
            <w:r>
              <w:rPr>
                <w:sz w:val="24"/>
              </w:rPr>
              <w:t xml:space="preserve">         </w:t>
            </w:r>
            <w:r w:rsidRPr="007B37B1">
              <w:rPr>
                <w:sz w:val="24"/>
              </w:rPr>
              <w:t xml:space="preserve">в реализации профессионального цикла </w:t>
            </w:r>
            <w:r>
              <w:rPr>
                <w:sz w:val="24"/>
              </w:rPr>
              <w:t xml:space="preserve">образовательной программы            по заявленной специальности  </w:t>
            </w:r>
          </w:p>
          <w:p w:rsidR="00636234" w:rsidRPr="007B37B1" w:rsidRDefault="00636234" w:rsidP="001003A7">
            <w:pPr>
              <w:rPr>
                <w:sz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7B37B1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Доля штатных преподавателей,</w:t>
            </w:r>
            <w:r w:rsidRPr="007B37B1">
              <w:rPr>
                <w:sz w:val="24"/>
              </w:rPr>
              <w:t xml:space="preserve">  участвующих в реализации профессионального цикла</w:t>
            </w:r>
            <w:r>
              <w:rPr>
                <w:sz w:val="24"/>
              </w:rPr>
              <w:t xml:space="preserve"> образовательной программы по заявленной специальности, прошедших  стажировку в профильных организациях в течение 2019 – 2020 годов, от общего количества штатных   преподавателей,   участвующих в реализации профессионального цикла образовательной программы по заявленной специальности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7B37B1" w:rsidRDefault="00636234" w:rsidP="001003A7">
            <w:pPr>
              <w:jc w:val="center"/>
              <w:rPr>
                <w:sz w:val="24"/>
              </w:rPr>
            </w:pPr>
            <w:r w:rsidRPr="007B37B1">
              <w:rPr>
                <w:sz w:val="24"/>
              </w:rPr>
              <w:t>К</w:t>
            </w:r>
            <w:r w:rsidRPr="007B37B1">
              <w:rPr>
                <w:sz w:val="24"/>
                <w:vertAlign w:val="subscript"/>
              </w:rPr>
              <w:t>3.4</w:t>
            </w:r>
            <w:r w:rsidRPr="007B37B1">
              <w:rPr>
                <w:sz w:val="24"/>
              </w:rPr>
              <w:t>=(</w:t>
            </w:r>
            <w:proofErr w:type="spellStart"/>
            <w:r w:rsidRPr="007B37B1">
              <w:rPr>
                <w:sz w:val="24"/>
              </w:rPr>
              <w:t>П</w:t>
            </w:r>
            <w:r w:rsidRPr="007B37B1">
              <w:rPr>
                <w:sz w:val="24"/>
                <w:vertAlign w:val="subscript"/>
              </w:rPr>
              <w:t>к</w:t>
            </w:r>
            <w:proofErr w:type="spellEnd"/>
            <w:r w:rsidRPr="007B37B1">
              <w:rPr>
                <w:sz w:val="24"/>
              </w:rPr>
              <w:t>/</w:t>
            </w:r>
            <w:proofErr w:type="spellStart"/>
            <w:r w:rsidRPr="007B37B1">
              <w:rPr>
                <w:sz w:val="24"/>
              </w:rPr>
              <w:t>П</w:t>
            </w:r>
            <w:r w:rsidRPr="007B37B1">
              <w:rPr>
                <w:sz w:val="24"/>
                <w:vertAlign w:val="subscript"/>
              </w:rPr>
              <w:t>пц</w:t>
            </w:r>
            <w:proofErr w:type="spellEnd"/>
            <w:r w:rsidRPr="007B37B1">
              <w:rPr>
                <w:sz w:val="24"/>
              </w:rPr>
              <w:t>)*100,</w:t>
            </w:r>
          </w:p>
          <w:p w:rsidR="00636234" w:rsidRPr="007B37B1" w:rsidRDefault="00636234" w:rsidP="001003A7">
            <w:pPr>
              <w:rPr>
                <w:sz w:val="24"/>
              </w:rPr>
            </w:pPr>
            <w:r w:rsidRPr="007B37B1">
              <w:rPr>
                <w:sz w:val="24"/>
              </w:rPr>
              <w:t>где: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7B37B1">
              <w:rPr>
                <w:sz w:val="24"/>
              </w:rPr>
              <w:t>П</w:t>
            </w:r>
            <w:r w:rsidRPr="007B37B1">
              <w:rPr>
                <w:sz w:val="24"/>
                <w:vertAlign w:val="subscript"/>
              </w:rPr>
              <w:t>к</w:t>
            </w:r>
            <w:proofErr w:type="spellEnd"/>
            <w:r w:rsidRPr="007B37B1">
              <w:rPr>
                <w:sz w:val="24"/>
              </w:rPr>
              <w:t xml:space="preserve"> – количество  штатных преподавателей, участвующих в реализации</w:t>
            </w:r>
            <w:r>
              <w:rPr>
                <w:sz w:val="24"/>
              </w:rPr>
              <w:t xml:space="preserve"> </w:t>
            </w:r>
            <w:r w:rsidRPr="007B37B1">
              <w:rPr>
                <w:sz w:val="24"/>
              </w:rPr>
              <w:t>профессионального цикла</w:t>
            </w:r>
            <w:r>
              <w:rPr>
                <w:sz w:val="24"/>
              </w:rPr>
              <w:t xml:space="preserve"> образовательной программы  по заявленной специальности, прошедших  стажировку </w:t>
            </w:r>
            <w:r>
              <w:rPr>
                <w:sz w:val="24"/>
              </w:rPr>
              <w:br/>
              <w:t xml:space="preserve">в профильных организациях </w:t>
            </w:r>
            <w:r>
              <w:rPr>
                <w:sz w:val="24"/>
              </w:rPr>
              <w:br/>
              <w:t>в течение 2019 – 2020 годов, человек;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8D108D">
              <w:rPr>
                <w:sz w:val="24"/>
              </w:rPr>
              <w:t>П</w:t>
            </w:r>
            <w:r w:rsidRPr="008D108D">
              <w:rPr>
                <w:sz w:val="24"/>
                <w:vertAlign w:val="subscript"/>
              </w:rPr>
              <w:t>пц</w:t>
            </w:r>
            <w:proofErr w:type="spellEnd"/>
            <w:r>
              <w:rPr>
                <w:szCs w:val="28"/>
              </w:rPr>
              <w:t xml:space="preserve"> </w:t>
            </w:r>
            <w:r w:rsidRPr="0079212B">
              <w:rPr>
                <w:sz w:val="24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общее количество штатных   преподавателей, участвующих в реализации профессионального цикла образовательной программы   по заявленной специальности, человек</w:t>
            </w:r>
          </w:p>
          <w:p w:rsidR="00636234" w:rsidRPr="007B37B1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Учебно-методическое обеспечение образовательного процесса  в образовательной организации  образовательной программе по заявленной специальности.  Количество баллов по данному показателю определяется по формуле: </w:t>
            </w:r>
          </w:p>
          <w:p w:rsidR="00636234" w:rsidRDefault="00636234" w:rsidP="001003A7">
            <w:pPr>
              <w:rPr>
                <w:szCs w:val="28"/>
              </w:rPr>
            </w:pPr>
            <w:r w:rsidRPr="00382282">
              <w:rPr>
                <w:szCs w:val="28"/>
              </w:rPr>
              <w:t>К</w:t>
            </w:r>
            <w:proofErr w:type="gramStart"/>
            <w:r w:rsidRPr="00382282">
              <w:rPr>
                <w:szCs w:val="28"/>
                <w:vertAlign w:val="subscript"/>
              </w:rPr>
              <w:t>4</w:t>
            </w:r>
            <w:proofErr w:type="gramEnd"/>
            <w:r w:rsidRPr="00382282">
              <w:rPr>
                <w:szCs w:val="28"/>
              </w:rPr>
              <w:t>=(К</w:t>
            </w:r>
            <w:r w:rsidRPr="00382282">
              <w:rPr>
                <w:szCs w:val="28"/>
                <w:vertAlign w:val="subscript"/>
              </w:rPr>
              <w:t>4.1</w:t>
            </w:r>
            <w:r w:rsidRPr="00382282">
              <w:rPr>
                <w:szCs w:val="28"/>
              </w:rPr>
              <w:t>+ К</w:t>
            </w:r>
            <w:r w:rsidRPr="00382282">
              <w:rPr>
                <w:szCs w:val="28"/>
                <w:vertAlign w:val="subscript"/>
              </w:rPr>
              <w:t>4.2</w:t>
            </w:r>
            <w:r>
              <w:rPr>
                <w:szCs w:val="28"/>
              </w:rPr>
              <w:t>-</w:t>
            </w:r>
            <w:r w:rsidRPr="00382282">
              <w:rPr>
                <w:szCs w:val="28"/>
              </w:rPr>
              <w:t xml:space="preserve"> К</w:t>
            </w:r>
            <w:r w:rsidRPr="00382282">
              <w:rPr>
                <w:szCs w:val="28"/>
                <w:vertAlign w:val="subscript"/>
              </w:rPr>
              <w:t>4.3</w:t>
            </w:r>
            <w:r>
              <w:rPr>
                <w:szCs w:val="28"/>
              </w:rPr>
              <w:t>-</w:t>
            </w:r>
            <w:r w:rsidRPr="00382282">
              <w:rPr>
                <w:szCs w:val="28"/>
              </w:rPr>
              <w:t xml:space="preserve"> К</w:t>
            </w:r>
            <w:r w:rsidRPr="00382282">
              <w:rPr>
                <w:szCs w:val="28"/>
                <w:vertAlign w:val="subscript"/>
              </w:rPr>
              <w:t>4.4</w:t>
            </w:r>
            <w:r>
              <w:rPr>
                <w:szCs w:val="28"/>
              </w:rPr>
              <w:t>-</w:t>
            </w:r>
            <w:r w:rsidRPr="00382282">
              <w:rPr>
                <w:szCs w:val="28"/>
              </w:rPr>
              <w:t xml:space="preserve"> К</w:t>
            </w:r>
            <w:r w:rsidRPr="00382282">
              <w:rPr>
                <w:szCs w:val="28"/>
                <w:vertAlign w:val="subscript"/>
              </w:rPr>
              <w:t>4.5</w:t>
            </w:r>
            <w:r w:rsidRPr="00382282">
              <w:rPr>
                <w:szCs w:val="28"/>
              </w:rPr>
              <w:t>)/5</w:t>
            </w:r>
          </w:p>
          <w:p w:rsidR="00636234" w:rsidRDefault="00636234" w:rsidP="001003A7"/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Обеспеченность образовательного процесса                по образовательной программе             по заявленной специальности электронными изданиями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Доля учебных дисциплин (профессиональных модулей) образовательной программы по заявленной специальности, по которым имеются электронные издания,         от количества  учебных дисциплин (профессиональных модулей), предусмотренных учебным планом образовательной программы по заявленной </w:t>
            </w:r>
            <w:r>
              <w:rPr>
                <w:sz w:val="24"/>
              </w:rPr>
              <w:lastRenderedPageBreak/>
              <w:t xml:space="preserve">специальности </w:t>
            </w:r>
            <w:r>
              <w:rPr>
                <w:sz w:val="24"/>
              </w:rPr>
              <w:br/>
              <w:t xml:space="preserve">в соответствии </w:t>
            </w:r>
            <w:r>
              <w:rPr>
                <w:sz w:val="24"/>
              </w:rPr>
              <w:br/>
              <w:t xml:space="preserve">с федеральным государственным образовательным стандартом </w:t>
            </w:r>
          </w:p>
          <w:p w:rsidR="00636234" w:rsidRPr="005F7E40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12B3D" w:rsidRDefault="00636234" w:rsidP="001003A7">
            <w:pPr>
              <w:jc w:val="center"/>
              <w:rPr>
                <w:sz w:val="24"/>
              </w:rPr>
            </w:pPr>
            <w:r w:rsidRPr="00412B3D">
              <w:rPr>
                <w:szCs w:val="28"/>
              </w:rPr>
              <w:lastRenderedPageBreak/>
              <w:t>К</w:t>
            </w:r>
            <w:proofErr w:type="gramStart"/>
            <w:r>
              <w:rPr>
                <w:szCs w:val="28"/>
                <w:vertAlign w:val="subscript"/>
              </w:rPr>
              <w:t>4</w:t>
            </w:r>
            <w:proofErr w:type="gramEnd"/>
            <w:r w:rsidRPr="00412B3D">
              <w:rPr>
                <w:szCs w:val="28"/>
                <w:vertAlign w:val="subscript"/>
              </w:rPr>
              <w:t>.1</w:t>
            </w:r>
            <w:r w:rsidRPr="00412B3D">
              <w:rPr>
                <w:szCs w:val="28"/>
              </w:rPr>
              <w:t>=(</w:t>
            </w:r>
            <w:proofErr w:type="spellStart"/>
            <w:r w:rsidRPr="00412B3D">
              <w:rPr>
                <w:szCs w:val="28"/>
              </w:rPr>
              <w:t>Э</w:t>
            </w:r>
            <w:r w:rsidRPr="00412B3D">
              <w:rPr>
                <w:szCs w:val="28"/>
                <w:vertAlign w:val="subscript"/>
              </w:rPr>
              <w:t>у</w:t>
            </w:r>
            <w:proofErr w:type="spellEnd"/>
            <w:r w:rsidRPr="00412B3D">
              <w:rPr>
                <w:szCs w:val="28"/>
              </w:rPr>
              <w:t>/М</w:t>
            </w:r>
            <w:r w:rsidRPr="00412B3D">
              <w:rPr>
                <w:szCs w:val="28"/>
                <w:vertAlign w:val="subscript"/>
              </w:rPr>
              <w:t>о</w:t>
            </w:r>
            <w:r w:rsidRPr="00412B3D">
              <w:rPr>
                <w:szCs w:val="28"/>
              </w:rPr>
              <w:t>)*100</w:t>
            </w:r>
            <w:r w:rsidRPr="00412B3D">
              <w:rPr>
                <w:sz w:val="24"/>
              </w:rPr>
              <w:t>,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>где: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proofErr w:type="spellStart"/>
            <w:r w:rsidRPr="00412B3D">
              <w:rPr>
                <w:sz w:val="24"/>
              </w:rPr>
              <w:t>Э</w:t>
            </w:r>
            <w:r w:rsidRPr="00412B3D">
              <w:rPr>
                <w:sz w:val="24"/>
                <w:vertAlign w:val="subscript"/>
              </w:rPr>
              <w:t>у</w:t>
            </w:r>
            <w:proofErr w:type="spellEnd"/>
            <w:r w:rsidRPr="00412B3D">
              <w:rPr>
                <w:sz w:val="24"/>
              </w:rPr>
              <w:t xml:space="preserve">  – количество   учебных дисциплин (профессиональных модулей) </w:t>
            </w:r>
            <w:r>
              <w:rPr>
                <w:sz w:val="24"/>
              </w:rPr>
              <w:t>образовательной программы</w:t>
            </w:r>
            <w:r w:rsidRPr="00412B3D">
              <w:rPr>
                <w:sz w:val="24"/>
              </w:rPr>
              <w:t xml:space="preserve"> по заявленной специальности, </w:t>
            </w:r>
            <w:r>
              <w:rPr>
                <w:sz w:val="24"/>
              </w:rPr>
              <w:t xml:space="preserve">   </w:t>
            </w:r>
            <w:r w:rsidRPr="00412B3D">
              <w:rPr>
                <w:sz w:val="24"/>
              </w:rPr>
              <w:t xml:space="preserve">по которым имеются электронные издания, единиц; </w:t>
            </w:r>
          </w:p>
          <w:p w:rsidR="00636234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>М</w:t>
            </w:r>
            <w:r w:rsidRPr="00412B3D">
              <w:rPr>
                <w:sz w:val="24"/>
                <w:vertAlign w:val="subscript"/>
              </w:rPr>
              <w:t>о</w:t>
            </w:r>
            <w:r w:rsidRPr="00412B3D">
              <w:rPr>
                <w:sz w:val="24"/>
              </w:rPr>
              <w:t xml:space="preserve">  – количество</w:t>
            </w:r>
            <w:r>
              <w:rPr>
                <w:sz w:val="24"/>
              </w:rPr>
              <w:t xml:space="preserve">   учебных дисциплин (профессиональных модулей), предусмотренных учебным планом </w:t>
            </w:r>
            <w:r>
              <w:rPr>
                <w:sz w:val="24"/>
              </w:rPr>
              <w:lastRenderedPageBreak/>
              <w:t xml:space="preserve">образовательной программы  по заявленной специальности </w:t>
            </w:r>
            <w:r>
              <w:rPr>
                <w:sz w:val="24"/>
              </w:rPr>
              <w:br/>
              <w:t>в соответствии с федеральным государственным образовательным стандартом, единиц</w:t>
            </w:r>
          </w:p>
          <w:p w:rsidR="00636234" w:rsidRPr="005F7E40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Обеспеченность  образовательного процесса                по образовательной программе             по заявленной специальности учебно-методическими пособиями, имеющими гриф учебно-методического  объединения профессиональных образовательных организаций Архангельской области</w:t>
            </w:r>
            <w:r w:rsidRPr="000A4CB1">
              <w:rPr>
                <w:sz w:val="24"/>
              </w:rPr>
              <w:t>,</w:t>
            </w:r>
            <w:r>
              <w:rPr>
                <w:sz w:val="24"/>
              </w:rPr>
              <w:t xml:space="preserve"> авторами которых являются педагогические работники образовательной организации </w:t>
            </w:r>
          </w:p>
          <w:p w:rsidR="00636234" w:rsidRDefault="00636234" w:rsidP="001003A7">
            <w:pPr>
              <w:rPr>
                <w:sz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Доля учебных дисциплин (профессиональных модулей) образовательной программы по заявленной специальности, по  которым разработаны  учебно-методические пособия,  имеющие гриф, авторами которых являются педагогические работники образовательной организации, от количества  учебных дисциплин (профессиональных модулей), предусмотренных учебным планом образовательной программы в соответствии                        с федеральным государственным образовательным стандартом по заявленной  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12B3D" w:rsidRDefault="00636234" w:rsidP="001003A7">
            <w:pPr>
              <w:jc w:val="center"/>
              <w:rPr>
                <w:sz w:val="24"/>
              </w:rPr>
            </w:pPr>
            <w:r w:rsidRPr="00412B3D">
              <w:rPr>
                <w:szCs w:val="28"/>
              </w:rPr>
              <w:t>К</w:t>
            </w:r>
            <w:proofErr w:type="gramStart"/>
            <w:r>
              <w:rPr>
                <w:szCs w:val="28"/>
                <w:vertAlign w:val="subscript"/>
              </w:rPr>
              <w:t>4</w:t>
            </w:r>
            <w:proofErr w:type="gramEnd"/>
            <w:r w:rsidRPr="00412B3D">
              <w:rPr>
                <w:szCs w:val="28"/>
                <w:vertAlign w:val="subscript"/>
              </w:rPr>
              <w:t>.2</w:t>
            </w:r>
            <w:r w:rsidRPr="00412B3D">
              <w:rPr>
                <w:szCs w:val="28"/>
              </w:rPr>
              <w:t>=(</w:t>
            </w:r>
            <w:proofErr w:type="spellStart"/>
            <w:r w:rsidRPr="00412B3D">
              <w:rPr>
                <w:szCs w:val="28"/>
              </w:rPr>
              <w:t>М</w:t>
            </w:r>
            <w:r w:rsidRPr="00412B3D">
              <w:rPr>
                <w:szCs w:val="28"/>
                <w:vertAlign w:val="subscript"/>
              </w:rPr>
              <w:t>гр</w:t>
            </w:r>
            <w:proofErr w:type="spellEnd"/>
            <w:r w:rsidRPr="00412B3D">
              <w:rPr>
                <w:szCs w:val="28"/>
              </w:rPr>
              <w:t>/М</w:t>
            </w:r>
            <w:r w:rsidRPr="00412B3D">
              <w:rPr>
                <w:szCs w:val="28"/>
                <w:vertAlign w:val="subscript"/>
              </w:rPr>
              <w:t>о</w:t>
            </w:r>
            <w:r w:rsidRPr="00412B3D">
              <w:rPr>
                <w:szCs w:val="28"/>
              </w:rPr>
              <w:t>)*100</w:t>
            </w:r>
            <w:r w:rsidRPr="00412B3D">
              <w:rPr>
                <w:sz w:val="24"/>
              </w:rPr>
              <w:t>,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>где: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proofErr w:type="spellStart"/>
            <w:r w:rsidRPr="00412B3D">
              <w:rPr>
                <w:sz w:val="24"/>
              </w:rPr>
              <w:t>М</w:t>
            </w:r>
            <w:r w:rsidRPr="00412B3D">
              <w:rPr>
                <w:sz w:val="24"/>
                <w:vertAlign w:val="subscript"/>
              </w:rPr>
              <w:t>гр</w:t>
            </w:r>
            <w:proofErr w:type="spellEnd"/>
            <w:r w:rsidRPr="00412B3D">
              <w:rPr>
                <w:sz w:val="24"/>
              </w:rPr>
              <w:t xml:space="preserve">   – количество    учебных</w:t>
            </w:r>
            <w:r>
              <w:rPr>
                <w:sz w:val="24"/>
              </w:rPr>
              <w:t xml:space="preserve"> </w:t>
            </w:r>
            <w:r w:rsidRPr="00412B3D">
              <w:rPr>
                <w:sz w:val="24"/>
              </w:rPr>
              <w:t xml:space="preserve">дисциплин (профессиональных модулей) </w:t>
            </w:r>
            <w:r>
              <w:rPr>
                <w:sz w:val="24"/>
              </w:rPr>
              <w:t>образовательной программы</w:t>
            </w:r>
            <w:r w:rsidRPr="00412B3D">
              <w:rPr>
                <w:sz w:val="24"/>
              </w:rPr>
              <w:t xml:space="preserve"> по заявленной специальности, </w:t>
            </w:r>
            <w:r>
              <w:rPr>
                <w:sz w:val="24"/>
              </w:rPr>
              <w:t xml:space="preserve">   </w:t>
            </w:r>
            <w:r w:rsidRPr="00412B3D">
              <w:rPr>
                <w:sz w:val="24"/>
              </w:rPr>
              <w:t xml:space="preserve">по которым разработаны  учебно-методические пособия,  имеющие гриф, авторами которых являются педагогические работники </w:t>
            </w:r>
            <w:r>
              <w:rPr>
                <w:sz w:val="24"/>
              </w:rPr>
              <w:t>образовательной организации</w:t>
            </w:r>
            <w:r w:rsidRPr="00412B3D">
              <w:rPr>
                <w:sz w:val="24"/>
              </w:rPr>
              <w:t xml:space="preserve">, единиц; </w:t>
            </w:r>
          </w:p>
          <w:p w:rsidR="00636234" w:rsidRPr="00412B3D" w:rsidRDefault="00636234" w:rsidP="001003A7">
            <w:pPr>
              <w:rPr>
                <w:szCs w:val="28"/>
              </w:rPr>
            </w:pPr>
            <w:r w:rsidRPr="00412B3D">
              <w:rPr>
                <w:sz w:val="24"/>
              </w:rPr>
              <w:t>М</w:t>
            </w:r>
            <w:r w:rsidRPr="00412B3D">
              <w:rPr>
                <w:sz w:val="24"/>
                <w:vertAlign w:val="subscript"/>
              </w:rPr>
              <w:t>о</w:t>
            </w:r>
            <w:r w:rsidRPr="00412B3D">
              <w:rPr>
                <w:sz w:val="24"/>
              </w:rPr>
              <w:t xml:space="preserve">  – количество</w:t>
            </w:r>
            <w:r>
              <w:rPr>
                <w:sz w:val="24"/>
              </w:rPr>
              <w:t xml:space="preserve">   учебных дисциплин (профессиональных модулей), предусмотренных учебным планом образовательной программы  по заявленной специальности в соответствии с федеральным государственным образовательным стандартом, единиц</w:t>
            </w: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Доступность обучающихся в образовательной организации к информационно-</w:t>
            </w:r>
            <w:proofErr w:type="spellStart"/>
            <w:r>
              <w:rPr>
                <w:sz w:val="24"/>
              </w:rPr>
              <w:t>телекоммуникаци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сети «Интернет»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 очной формы обучения по образовательным программам среднего профессионального образования (далее – обучающиеся) в целом       по образовательной организации, приходящихся на 1 компьютер, используемый в образовательном процессе,  с которого  имеется доступ обучающихся к информационно-телекоммуникационной сети «Интернет» со скоростью не менее 512 </w:t>
            </w:r>
            <w:r>
              <w:rPr>
                <w:sz w:val="24"/>
                <w:lang w:val="en-US"/>
              </w:rPr>
              <w:t>kb</w:t>
            </w:r>
            <w:r w:rsidRPr="005426A7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</w:t>
            </w:r>
          </w:p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 w:val="24"/>
              </w:rPr>
            </w:pPr>
            <w:r w:rsidRPr="00AD2F22">
              <w:rPr>
                <w:szCs w:val="28"/>
              </w:rPr>
              <w:lastRenderedPageBreak/>
              <w:t>К</w:t>
            </w:r>
            <w:proofErr w:type="gramStart"/>
            <w:r w:rsidRPr="00AD2F22">
              <w:rPr>
                <w:szCs w:val="28"/>
                <w:vertAlign w:val="subscript"/>
              </w:rPr>
              <w:t>4</w:t>
            </w:r>
            <w:proofErr w:type="gramEnd"/>
            <w:r w:rsidRPr="00AD2F22">
              <w:rPr>
                <w:szCs w:val="28"/>
                <w:vertAlign w:val="subscript"/>
              </w:rPr>
              <w:t>.</w:t>
            </w:r>
            <w:r>
              <w:rPr>
                <w:szCs w:val="28"/>
                <w:vertAlign w:val="subscript"/>
              </w:rPr>
              <w:t>3</w:t>
            </w:r>
            <w:r w:rsidRPr="00AD2F22">
              <w:rPr>
                <w:szCs w:val="28"/>
              </w:rPr>
              <w:t>=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о</w:t>
            </w:r>
            <w:proofErr w:type="spellEnd"/>
            <w:r w:rsidRPr="00AD2F22">
              <w:rPr>
                <w:szCs w:val="28"/>
              </w:rPr>
              <w:t>/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ки</w:t>
            </w:r>
            <w:proofErr w:type="spellEnd"/>
            <w:r w:rsidRPr="00AD2F22">
              <w:rPr>
                <w:sz w:val="24"/>
              </w:rPr>
              <w:t>,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636234" w:rsidRPr="00912760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 w:rsidRPr="00912760">
              <w:rPr>
                <w:sz w:val="24"/>
                <w:vertAlign w:val="subscript"/>
              </w:rPr>
              <w:t>о</w:t>
            </w:r>
            <w:proofErr w:type="spellEnd"/>
            <w:r w:rsidRPr="00912760">
              <w:rPr>
                <w:sz w:val="24"/>
              </w:rPr>
              <w:t xml:space="preserve"> – количество  обучающихся  очной формы обучения </w:t>
            </w:r>
            <w:r>
              <w:rPr>
                <w:sz w:val="24"/>
              </w:rPr>
              <w:br/>
            </w:r>
            <w:r w:rsidRPr="00912760">
              <w:rPr>
                <w:sz w:val="24"/>
              </w:rPr>
              <w:t xml:space="preserve">в целом по </w:t>
            </w:r>
            <w:r>
              <w:rPr>
                <w:sz w:val="24"/>
              </w:rPr>
              <w:t>образовательной организации</w:t>
            </w:r>
            <w:r w:rsidRPr="00912760">
              <w:rPr>
                <w:sz w:val="24"/>
              </w:rPr>
              <w:t xml:space="preserve">  по состоянию </w:t>
            </w:r>
            <w:r>
              <w:rPr>
                <w:sz w:val="24"/>
              </w:rPr>
              <w:br/>
            </w:r>
            <w:r w:rsidRPr="00912760">
              <w:rPr>
                <w:sz w:val="24"/>
              </w:rPr>
              <w:t>на 31 декабря 20</w:t>
            </w:r>
            <w:r>
              <w:rPr>
                <w:sz w:val="24"/>
              </w:rPr>
              <w:t>20</w:t>
            </w:r>
            <w:r w:rsidRPr="00912760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912760">
              <w:rPr>
                <w:sz w:val="24"/>
              </w:rPr>
              <w:t xml:space="preserve">, человек; 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 w:rsidRPr="00912760">
              <w:rPr>
                <w:sz w:val="24"/>
                <w:vertAlign w:val="subscript"/>
              </w:rPr>
              <w:t>к</w:t>
            </w:r>
            <w:r>
              <w:rPr>
                <w:sz w:val="24"/>
                <w:vertAlign w:val="subscript"/>
              </w:rPr>
              <w:t>и</w:t>
            </w:r>
            <w:proofErr w:type="spellEnd"/>
            <w:r w:rsidRPr="00912760">
              <w:rPr>
                <w:sz w:val="24"/>
              </w:rPr>
              <w:t xml:space="preserve"> – количество</w:t>
            </w:r>
            <w:r>
              <w:rPr>
                <w:sz w:val="24"/>
              </w:rPr>
              <w:t xml:space="preserve">  компьютеров, используемых </w:t>
            </w:r>
            <w:r>
              <w:rPr>
                <w:sz w:val="24"/>
              </w:rPr>
              <w:br/>
              <w:t xml:space="preserve">в образовательном процессе, </w:t>
            </w:r>
            <w:r>
              <w:rPr>
                <w:sz w:val="24"/>
              </w:rPr>
              <w:br/>
              <w:t xml:space="preserve">с которых имеется доступ обучающихся </w:t>
            </w:r>
            <w:r>
              <w:rPr>
                <w:sz w:val="24"/>
              </w:rPr>
              <w:br/>
              <w:t xml:space="preserve">к информационно-телекоммуникационной сети «Интернет» со скоростью не менее 512 </w:t>
            </w:r>
            <w:r>
              <w:rPr>
                <w:sz w:val="24"/>
                <w:lang w:val="en-US"/>
              </w:rPr>
              <w:t>kb</w:t>
            </w:r>
            <w:r w:rsidRPr="005426A7"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c</w:t>
            </w:r>
            <w:r w:rsidRPr="00C34B2F">
              <w:rPr>
                <w:sz w:val="24"/>
              </w:rPr>
              <w:t xml:space="preserve">, единиц </w:t>
            </w:r>
          </w:p>
          <w:p w:rsidR="00636234" w:rsidRPr="00E46E2E" w:rsidRDefault="00636234" w:rsidP="001003A7">
            <w:pPr>
              <w:rPr>
                <w:sz w:val="24"/>
              </w:rPr>
            </w:pPr>
            <w:r w:rsidRPr="00E46E2E">
              <w:rPr>
                <w:sz w:val="24"/>
              </w:rPr>
              <w:t xml:space="preserve">  </w:t>
            </w: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426A7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Обеспеченность образовательного процесса компьютерами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 очной формы обучения </w:t>
            </w:r>
            <w:r>
              <w:rPr>
                <w:sz w:val="24"/>
              </w:rPr>
              <w:br/>
              <w:t>в целом по образовательной организации, приходящихся на 1 компьютер, используемый в образовательном процессе,  из числа приобретенных образовательной организации в течение 2016 – 2020 годов</w:t>
            </w:r>
          </w:p>
          <w:p w:rsidR="00636234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 w:val="24"/>
              </w:rPr>
            </w:pPr>
            <w:r w:rsidRPr="00AD2F22">
              <w:rPr>
                <w:szCs w:val="28"/>
              </w:rPr>
              <w:t>К</w:t>
            </w:r>
            <w:proofErr w:type="gramStart"/>
            <w:r w:rsidRPr="00AD2F22">
              <w:rPr>
                <w:szCs w:val="28"/>
                <w:vertAlign w:val="subscript"/>
              </w:rPr>
              <w:t>4</w:t>
            </w:r>
            <w:proofErr w:type="gramEnd"/>
            <w:r w:rsidRPr="00AD2F22">
              <w:rPr>
                <w:szCs w:val="28"/>
                <w:vertAlign w:val="subscript"/>
              </w:rPr>
              <w:t>.</w:t>
            </w:r>
            <w:r>
              <w:rPr>
                <w:szCs w:val="28"/>
                <w:vertAlign w:val="subscript"/>
              </w:rPr>
              <w:t>4</w:t>
            </w:r>
            <w:r w:rsidRPr="00AD2F22">
              <w:rPr>
                <w:szCs w:val="28"/>
              </w:rPr>
              <w:t>=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о</w:t>
            </w:r>
            <w:proofErr w:type="spellEnd"/>
            <w:r w:rsidRPr="00AD2F22">
              <w:rPr>
                <w:szCs w:val="28"/>
              </w:rPr>
              <w:t>/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к</w:t>
            </w:r>
            <w:proofErr w:type="spellEnd"/>
            <w:r w:rsidRPr="00AD2F22">
              <w:rPr>
                <w:sz w:val="24"/>
              </w:rPr>
              <w:t>,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636234" w:rsidRPr="00912760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 w:rsidRPr="00912760">
              <w:rPr>
                <w:sz w:val="24"/>
                <w:vertAlign w:val="subscript"/>
              </w:rPr>
              <w:t>о</w:t>
            </w:r>
            <w:proofErr w:type="spellEnd"/>
            <w:r w:rsidRPr="00912760">
              <w:rPr>
                <w:sz w:val="24"/>
              </w:rPr>
              <w:t xml:space="preserve"> – количество  обучающихся  очной формы обучения в целом по образовательно</w:t>
            </w:r>
            <w:r>
              <w:rPr>
                <w:sz w:val="24"/>
              </w:rPr>
              <w:t>й</w:t>
            </w:r>
            <w:r w:rsidRPr="009127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912760">
              <w:rPr>
                <w:sz w:val="24"/>
              </w:rPr>
              <w:t xml:space="preserve">  по состоянию на 31 декабря 20</w:t>
            </w:r>
            <w:r>
              <w:rPr>
                <w:sz w:val="24"/>
              </w:rPr>
              <w:t>20</w:t>
            </w:r>
            <w:r w:rsidRPr="00912760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912760">
              <w:rPr>
                <w:sz w:val="24"/>
              </w:rPr>
              <w:t xml:space="preserve">, человек; </w:t>
            </w:r>
          </w:p>
          <w:p w:rsidR="00636234" w:rsidRPr="00AD2F22" w:rsidRDefault="00636234" w:rsidP="001003A7">
            <w:pPr>
              <w:rPr>
                <w:szCs w:val="28"/>
              </w:rPr>
            </w:pPr>
            <w:proofErr w:type="spellStart"/>
            <w:r w:rsidRPr="00912760">
              <w:rPr>
                <w:sz w:val="24"/>
              </w:rPr>
              <w:t>Ч</w:t>
            </w:r>
            <w:r w:rsidRPr="00912760">
              <w:rPr>
                <w:sz w:val="24"/>
                <w:vertAlign w:val="subscript"/>
              </w:rPr>
              <w:t>к</w:t>
            </w:r>
            <w:proofErr w:type="spellEnd"/>
            <w:r w:rsidRPr="00912760">
              <w:rPr>
                <w:sz w:val="24"/>
              </w:rPr>
              <w:t xml:space="preserve"> – количество</w:t>
            </w:r>
            <w:r>
              <w:rPr>
                <w:sz w:val="24"/>
              </w:rPr>
              <w:t xml:space="preserve">  компьютеров, используемых в образовательном процессе,     приобретенных образовательной организацией   в течение 2016 – 2020 годов </w:t>
            </w: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Обеспеченность образовательного процесса мультимедийными проекторами, интерактивными досками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очной формы обучения в целом по образовательной организации, приходящихся на 1 мультимедийный проектор или интерактивную доску, используемые в образовательном процессе,  из числа приобретенных образовательной организации в течение </w:t>
            </w:r>
          </w:p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2016 – 2020 годов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 w:val="24"/>
              </w:rPr>
            </w:pPr>
            <w:r w:rsidRPr="00AD2F22">
              <w:rPr>
                <w:szCs w:val="28"/>
              </w:rPr>
              <w:t>К</w:t>
            </w:r>
            <w:proofErr w:type="gramStart"/>
            <w:r w:rsidRPr="00AD2F22">
              <w:rPr>
                <w:szCs w:val="28"/>
                <w:vertAlign w:val="subscript"/>
              </w:rPr>
              <w:t>4</w:t>
            </w:r>
            <w:proofErr w:type="gramEnd"/>
            <w:r w:rsidRPr="00AD2F22">
              <w:rPr>
                <w:szCs w:val="28"/>
                <w:vertAlign w:val="subscript"/>
              </w:rPr>
              <w:t>.</w:t>
            </w:r>
            <w:r>
              <w:rPr>
                <w:szCs w:val="28"/>
                <w:vertAlign w:val="subscript"/>
              </w:rPr>
              <w:t>5</w:t>
            </w:r>
            <w:r w:rsidRPr="00AD2F22">
              <w:rPr>
                <w:szCs w:val="28"/>
              </w:rPr>
              <w:t>=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о</w:t>
            </w:r>
            <w:proofErr w:type="spellEnd"/>
            <w:r w:rsidRPr="00AD2F22">
              <w:rPr>
                <w:szCs w:val="28"/>
              </w:rPr>
              <w:t>/((</w:t>
            </w:r>
            <w:proofErr w:type="spellStart"/>
            <w:r w:rsidRPr="00AD2F22">
              <w:rPr>
                <w:szCs w:val="28"/>
              </w:rPr>
              <w:t>Ч</w:t>
            </w:r>
            <w:r w:rsidRPr="00AD2F22">
              <w:rPr>
                <w:szCs w:val="28"/>
                <w:vertAlign w:val="subscript"/>
              </w:rPr>
              <w:t>м</w:t>
            </w:r>
            <w:r w:rsidRPr="00AD2F22">
              <w:rPr>
                <w:szCs w:val="28"/>
              </w:rPr>
              <w:t>+Ч</w:t>
            </w:r>
            <w:r w:rsidRPr="00AD2F22">
              <w:rPr>
                <w:szCs w:val="28"/>
                <w:vertAlign w:val="subscript"/>
              </w:rPr>
              <w:t>ид</w:t>
            </w:r>
            <w:proofErr w:type="spellEnd"/>
            <w:r w:rsidRPr="00AD2F22">
              <w:rPr>
                <w:szCs w:val="28"/>
              </w:rPr>
              <w:t>)*25)</w:t>
            </w:r>
            <w:r w:rsidRPr="00AD2F22">
              <w:rPr>
                <w:sz w:val="24"/>
              </w:rPr>
              <w:t>,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где:</w:t>
            </w:r>
          </w:p>
          <w:p w:rsidR="00636234" w:rsidRPr="00912760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 w:rsidRPr="00912760">
              <w:rPr>
                <w:sz w:val="24"/>
                <w:vertAlign w:val="subscript"/>
              </w:rPr>
              <w:t>о</w:t>
            </w:r>
            <w:proofErr w:type="spellEnd"/>
            <w:r w:rsidRPr="00912760">
              <w:rPr>
                <w:sz w:val="24"/>
              </w:rPr>
              <w:t xml:space="preserve"> – количество  обучающихся  очной формы обучения в целом по образовательно</w:t>
            </w:r>
            <w:r>
              <w:rPr>
                <w:sz w:val="24"/>
              </w:rPr>
              <w:t>й</w:t>
            </w:r>
            <w:r w:rsidRPr="009127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912760">
              <w:rPr>
                <w:sz w:val="24"/>
              </w:rPr>
              <w:t xml:space="preserve">  по состоянию </w:t>
            </w:r>
            <w:r>
              <w:rPr>
                <w:sz w:val="24"/>
              </w:rPr>
              <w:t xml:space="preserve">   </w:t>
            </w:r>
            <w:r w:rsidRPr="00912760">
              <w:rPr>
                <w:sz w:val="24"/>
              </w:rPr>
              <w:t>на 31 декабря 20</w:t>
            </w:r>
            <w:r>
              <w:rPr>
                <w:sz w:val="24"/>
              </w:rPr>
              <w:t xml:space="preserve">20 </w:t>
            </w:r>
            <w:r w:rsidRPr="00912760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Pr="00912760">
              <w:rPr>
                <w:sz w:val="24"/>
              </w:rPr>
              <w:t xml:space="preserve">, человек; 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>
              <w:rPr>
                <w:sz w:val="24"/>
                <w:vertAlign w:val="subscript"/>
              </w:rPr>
              <w:t>м</w:t>
            </w:r>
            <w:proofErr w:type="spellEnd"/>
            <w:r w:rsidRPr="00912760">
              <w:rPr>
                <w:sz w:val="24"/>
              </w:rPr>
              <w:t xml:space="preserve"> – количество</w:t>
            </w:r>
            <w:r>
              <w:rPr>
                <w:sz w:val="24"/>
              </w:rPr>
              <w:t xml:space="preserve">  мультимедийных проекторов, используемых                            в образовательном процессе,  приобретенных образовательной организацией в течение 2016 – 2020 годов, единиц;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912760">
              <w:rPr>
                <w:sz w:val="24"/>
              </w:rPr>
              <w:t>Ч</w:t>
            </w:r>
            <w:r>
              <w:rPr>
                <w:sz w:val="24"/>
                <w:vertAlign w:val="subscript"/>
              </w:rPr>
              <w:t>ид</w:t>
            </w:r>
            <w:proofErr w:type="spellEnd"/>
            <w:r w:rsidRPr="00912760">
              <w:rPr>
                <w:sz w:val="24"/>
              </w:rPr>
              <w:t xml:space="preserve"> – количество</w:t>
            </w:r>
            <w:r>
              <w:rPr>
                <w:sz w:val="24"/>
              </w:rPr>
              <w:t xml:space="preserve">  интерактивных досок, используемых                             в образовательном процессе,  приобретенных образовательной организацией в течение 2016 – 2020 годов, единиц</w:t>
            </w:r>
          </w:p>
          <w:p w:rsidR="00636234" w:rsidRPr="005F7E40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Социальная инфраструктура образовательной организации.  Количество баллов      по данному показателю определяется по формуле: </w:t>
            </w:r>
            <w:r w:rsidRPr="004D0698"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5</w:t>
            </w:r>
            <w:r w:rsidRPr="004D0698">
              <w:rPr>
                <w:sz w:val="24"/>
              </w:rPr>
              <w:t>=К</w:t>
            </w:r>
            <w:r>
              <w:rPr>
                <w:sz w:val="24"/>
                <w:vertAlign w:val="subscript"/>
              </w:rPr>
              <w:t>5</w:t>
            </w:r>
            <w:r w:rsidRPr="004D0698">
              <w:rPr>
                <w:sz w:val="24"/>
                <w:vertAlign w:val="subscript"/>
              </w:rPr>
              <w:t>.1</w:t>
            </w:r>
            <w:r w:rsidRPr="004D0698">
              <w:rPr>
                <w:sz w:val="24"/>
              </w:rPr>
              <w:t>+ К</w:t>
            </w:r>
            <w:r>
              <w:rPr>
                <w:sz w:val="24"/>
                <w:vertAlign w:val="subscript"/>
              </w:rPr>
              <w:t>5</w:t>
            </w:r>
            <w:r w:rsidRPr="004D0698">
              <w:rPr>
                <w:sz w:val="24"/>
                <w:vertAlign w:val="subscript"/>
              </w:rPr>
              <w:t>.2</w:t>
            </w:r>
            <w:r w:rsidRPr="004D0698">
              <w:rPr>
                <w:sz w:val="24"/>
              </w:rPr>
              <w:t>+ К</w:t>
            </w:r>
            <w:r>
              <w:rPr>
                <w:sz w:val="24"/>
                <w:vertAlign w:val="subscript"/>
              </w:rPr>
              <w:t>5</w:t>
            </w:r>
            <w:r w:rsidRPr="004D0698">
              <w:rPr>
                <w:sz w:val="24"/>
                <w:vertAlign w:val="subscript"/>
              </w:rPr>
              <w:t>.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  </w:t>
            </w:r>
          </w:p>
          <w:p w:rsidR="00636234" w:rsidRDefault="00636234" w:rsidP="001003A7"/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образовательной организации общежитием для проживания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Процентное отношение количества мест в общежитии для проживания обучающихся, к  </w:t>
            </w:r>
            <w:r w:rsidRPr="00D07F5D">
              <w:rPr>
                <w:sz w:val="24"/>
              </w:rPr>
              <w:t>количеству обучающихся очной формы обучения в целом по образовательно</w:t>
            </w:r>
            <w:r>
              <w:rPr>
                <w:sz w:val="24"/>
              </w:rPr>
              <w:t>й</w:t>
            </w:r>
            <w:r w:rsidRPr="00D07F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D07F5D">
              <w:rPr>
                <w:sz w:val="24"/>
              </w:rPr>
              <w:t xml:space="preserve">  по</w:t>
            </w:r>
            <w:r>
              <w:rPr>
                <w:sz w:val="24"/>
              </w:rPr>
              <w:t xml:space="preserve"> состоянию на 31 декабря 2020 г.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12B3D" w:rsidRDefault="00636234" w:rsidP="001003A7">
            <w:pPr>
              <w:jc w:val="center"/>
              <w:rPr>
                <w:sz w:val="24"/>
              </w:rPr>
            </w:pPr>
            <w:r w:rsidRPr="00412B3D">
              <w:rPr>
                <w:szCs w:val="28"/>
              </w:rPr>
              <w:t>К</w:t>
            </w:r>
            <w:r>
              <w:rPr>
                <w:szCs w:val="28"/>
                <w:vertAlign w:val="subscript"/>
              </w:rPr>
              <w:t>5</w:t>
            </w:r>
            <w:r w:rsidRPr="00412B3D">
              <w:rPr>
                <w:szCs w:val="28"/>
                <w:vertAlign w:val="subscript"/>
              </w:rPr>
              <w:t>.1</w:t>
            </w:r>
            <w:r w:rsidRPr="00412B3D">
              <w:rPr>
                <w:szCs w:val="28"/>
              </w:rPr>
              <w:t>=(О/</w:t>
            </w:r>
            <w:r w:rsidRPr="00412B3D">
              <w:rPr>
                <w:sz w:val="24"/>
              </w:rPr>
              <w:t xml:space="preserve"> </w:t>
            </w:r>
            <w:proofErr w:type="spellStart"/>
            <w:r w:rsidRPr="00412B3D">
              <w:rPr>
                <w:sz w:val="24"/>
              </w:rPr>
              <w:t>Ч</w:t>
            </w:r>
            <w:r w:rsidRPr="00412B3D">
              <w:rPr>
                <w:sz w:val="24"/>
                <w:vertAlign w:val="subscript"/>
              </w:rPr>
              <w:t>о</w:t>
            </w:r>
            <w:proofErr w:type="spellEnd"/>
            <w:r w:rsidRPr="00412B3D">
              <w:rPr>
                <w:szCs w:val="28"/>
              </w:rPr>
              <w:t>)*100</w:t>
            </w:r>
            <w:r w:rsidRPr="00412B3D">
              <w:rPr>
                <w:sz w:val="24"/>
              </w:rPr>
              <w:t>,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>где: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 xml:space="preserve">О   – количество мест </w:t>
            </w:r>
            <w:r>
              <w:rPr>
                <w:sz w:val="24"/>
              </w:rPr>
              <w:t xml:space="preserve">               </w:t>
            </w:r>
            <w:r w:rsidRPr="00412B3D">
              <w:rPr>
                <w:sz w:val="24"/>
              </w:rPr>
              <w:t xml:space="preserve">в общежитии для проживания обучающихся, единиц; 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412B3D">
              <w:rPr>
                <w:sz w:val="24"/>
              </w:rPr>
              <w:t>Ч</w:t>
            </w:r>
            <w:r w:rsidRPr="00412B3D">
              <w:rPr>
                <w:sz w:val="24"/>
                <w:vertAlign w:val="subscript"/>
              </w:rPr>
              <w:t>о</w:t>
            </w:r>
            <w:proofErr w:type="spellEnd"/>
            <w:r w:rsidRPr="00412B3D">
              <w:rPr>
                <w:sz w:val="24"/>
              </w:rPr>
              <w:t xml:space="preserve"> – количество  обучающихся  очной формы обучения </w:t>
            </w:r>
            <w:r>
              <w:rPr>
                <w:sz w:val="24"/>
              </w:rPr>
              <w:t xml:space="preserve">             </w:t>
            </w:r>
            <w:r w:rsidRPr="00412B3D">
              <w:rPr>
                <w:sz w:val="24"/>
              </w:rPr>
              <w:t>в целом по образовательно</w:t>
            </w:r>
            <w:r>
              <w:rPr>
                <w:sz w:val="24"/>
              </w:rPr>
              <w:t>й</w:t>
            </w:r>
            <w:r w:rsidRPr="00412B3D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организации</w:t>
            </w:r>
            <w:r w:rsidRPr="00412B3D">
              <w:rPr>
                <w:sz w:val="24"/>
              </w:rPr>
              <w:t xml:space="preserve">  по состоянию </w:t>
            </w:r>
            <w:r>
              <w:rPr>
                <w:sz w:val="24"/>
              </w:rPr>
              <w:t xml:space="preserve">   </w:t>
            </w:r>
            <w:r w:rsidRPr="00412B3D">
              <w:rPr>
                <w:sz w:val="24"/>
              </w:rPr>
              <w:t>на 31 декабря 20</w:t>
            </w:r>
            <w:r>
              <w:rPr>
                <w:sz w:val="24"/>
              </w:rPr>
              <w:t>20</w:t>
            </w:r>
            <w:r w:rsidRPr="00412B3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412B3D">
              <w:rPr>
                <w:sz w:val="24"/>
              </w:rPr>
              <w:t>, человек</w:t>
            </w:r>
          </w:p>
          <w:p w:rsidR="00636234" w:rsidRPr="00412B3D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Обеспеченность образовательной организации  столовой для организации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Процентное отношение количества посадочных ме</w:t>
            </w:r>
            <w:proofErr w:type="gramStart"/>
            <w:r>
              <w:rPr>
                <w:sz w:val="24"/>
              </w:rPr>
              <w:t>ст  в ст</w:t>
            </w:r>
            <w:proofErr w:type="gramEnd"/>
            <w:r>
              <w:rPr>
                <w:sz w:val="24"/>
              </w:rPr>
              <w:t>оловой для организации питания обучающихся, находящейся в собственности или оперативном управлении образовательной организации, к  количеству обучающихся очной формы обучения в целом                по образовательной организации  по состоянию на 31 декабря 2020 г.</w:t>
            </w:r>
          </w:p>
          <w:p w:rsidR="00636234" w:rsidRPr="005F7E40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Cs w:val="28"/>
              </w:rPr>
              <w:t>К</w:t>
            </w:r>
            <w:r>
              <w:rPr>
                <w:szCs w:val="28"/>
                <w:vertAlign w:val="subscript"/>
              </w:rPr>
              <w:t>5</w:t>
            </w:r>
            <w:r w:rsidRPr="00412B3D">
              <w:rPr>
                <w:szCs w:val="28"/>
                <w:vertAlign w:val="subscript"/>
              </w:rPr>
              <w:t>.2</w:t>
            </w:r>
            <w:r w:rsidRPr="00412B3D">
              <w:rPr>
                <w:szCs w:val="28"/>
              </w:rPr>
              <w:t>=(</w:t>
            </w:r>
            <w:proofErr w:type="spellStart"/>
            <w:r w:rsidRPr="00412B3D">
              <w:rPr>
                <w:szCs w:val="28"/>
              </w:rPr>
              <w:t>П</w:t>
            </w:r>
            <w:r w:rsidRPr="00412B3D">
              <w:rPr>
                <w:szCs w:val="28"/>
                <w:vertAlign w:val="subscript"/>
              </w:rPr>
              <w:t>с</w:t>
            </w:r>
            <w:proofErr w:type="spellEnd"/>
            <w:r w:rsidRPr="00412B3D">
              <w:rPr>
                <w:szCs w:val="28"/>
              </w:rPr>
              <w:t>/</w:t>
            </w:r>
            <w:r w:rsidRPr="00412B3D">
              <w:rPr>
                <w:sz w:val="24"/>
              </w:rPr>
              <w:t xml:space="preserve"> </w:t>
            </w:r>
            <w:proofErr w:type="spellStart"/>
            <w:r w:rsidRPr="00412B3D">
              <w:rPr>
                <w:sz w:val="24"/>
              </w:rPr>
              <w:t>Ч</w:t>
            </w:r>
            <w:r w:rsidRPr="00412B3D">
              <w:rPr>
                <w:sz w:val="24"/>
                <w:vertAlign w:val="subscript"/>
              </w:rPr>
              <w:t>о</w:t>
            </w:r>
            <w:proofErr w:type="spellEnd"/>
            <w:r w:rsidRPr="00412B3D">
              <w:rPr>
                <w:szCs w:val="28"/>
              </w:rPr>
              <w:t>)*100</w:t>
            </w:r>
            <w:r w:rsidRPr="00412B3D">
              <w:rPr>
                <w:sz w:val="24"/>
              </w:rPr>
              <w:t>,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r w:rsidRPr="00412B3D">
              <w:rPr>
                <w:sz w:val="24"/>
              </w:rPr>
              <w:t>где:</w:t>
            </w:r>
          </w:p>
          <w:p w:rsidR="00636234" w:rsidRPr="00412B3D" w:rsidRDefault="00636234" w:rsidP="001003A7">
            <w:pPr>
              <w:rPr>
                <w:sz w:val="24"/>
              </w:rPr>
            </w:pPr>
            <w:proofErr w:type="spellStart"/>
            <w:r w:rsidRPr="00412B3D">
              <w:rPr>
                <w:sz w:val="24"/>
              </w:rPr>
              <w:t>П</w:t>
            </w:r>
            <w:r w:rsidRPr="00412B3D">
              <w:rPr>
                <w:szCs w:val="28"/>
                <w:vertAlign w:val="subscript"/>
              </w:rPr>
              <w:t>с</w:t>
            </w:r>
            <w:proofErr w:type="spellEnd"/>
            <w:r w:rsidRPr="00412B3D">
              <w:rPr>
                <w:sz w:val="24"/>
              </w:rPr>
              <w:t xml:space="preserve">   – количество посадочных ме</w:t>
            </w:r>
            <w:proofErr w:type="gramStart"/>
            <w:r w:rsidRPr="00412B3D">
              <w:rPr>
                <w:sz w:val="24"/>
              </w:rPr>
              <w:t>ст  в ст</w:t>
            </w:r>
            <w:proofErr w:type="gramEnd"/>
            <w:r w:rsidRPr="00412B3D">
              <w:rPr>
                <w:sz w:val="24"/>
              </w:rPr>
              <w:t xml:space="preserve">оловой для организации питания обучающихся, находящейся </w:t>
            </w:r>
            <w:r>
              <w:rPr>
                <w:sz w:val="24"/>
              </w:rPr>
              <w:t xml:space="preserve">        </w:t>
            </w:r>
            <w:r w:rsidRPr="00412B3D">
              <w:rPr>
                <w:sz w:val="24"/>
              </w:rPr>
              <w:t>в собственности или оперативном управлении образовательно</w:t>
            </w:r>
            <w:r>
              <w:rPr>
                <w:sz w:val="24"/>
              </w:rPr>
              <w:t>й</w:t>
            </w:r>
            <w:r w:rsidRPr="00412B3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12B3D">
              <w:rPr>
                <w:sz w:val="24"/>
              </w:rPr>
              <w:t xml:space="preserve">, единиц; 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412B3D">
              <w:rPr>
                <w:sz w:val="24"/>
              </w:rPr>
              <w:t>Ч</w:t>
            </w:r>
            <w:r w:rsidRPr="00412B3D">
              <w:rPr>
                <w:sz w:val="24"/>
                <w:vertAlign w:val="subscript"/>
              </w:rPr>
              <w:t>о</w:t>
            </w:r>
            <w:proofErr w:type="spellEnd"/>
            <w:r w:rsidRPr="00412B3D">
              <w:rPr>
                <w:sz w:val="24"/>
              </w:rPr>
              <w:t xml:space="preserve"> – количество  обучающихся  очной формы обучения </w:t>
            </w:r>
            <w:r>
              <w:rPr>
                <w:sz w:val="24"/>
              </w:rPr>
              <w:t xml:space="preserve">            </w:t>
            </w:r>
            <w:r w:rsidRPr="00412B3D">
              <w:rPr>
                <w:sz w:val="24"/>
              </w:rPr>
              <w:t>в целом по образовательно</w:t>
            </w:r>
            <w:r>
              <w:rPr>
                <w:sz w:val="24"/>
              </w:rPr>
              <w:t>й</w:t>
            </w:r>
            <w:r w:rsidRPr="00412B3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12B3D">
              <w:rPr>
                <w:sz w:val="24"/>
              </w:rPr>
              <w:t xml:space="preserve">  по состоянию </w:t>
            </w:r>
            <w:r>
              <w:rPr>
                <w:sz w:val="24"/>
              </w:rPr>
              <w:t xml:space="preserve">    </w:t>
            </w:r>
            <w:r w:rsidRPr="00412B3D">
              <w:rPr>
                <w:sz w:val="24"/>
              </w:rPr>
              <w:t>на 31 декабря 20</w:t>
            </w:r>
            <w:r>
              <w:rPr>
                <w:sz w:val="24"/>
              </w:rPr>
              <w:t>20</w:t>
            </w:r>
            <w:r w:rsidRPr="00412B3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Pr="00412B3D">
              <w:rPr>
                <w:sz w:val="24"/>
              </w:rPr>
              <w:t>, человек</w:t>
            </w:r>
          </w:p>
          <w:p w:rsidR="00636234" w:rsidRPr="005F7E40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 условий для медицинского обслуживания обучающихся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5F7E40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 w:rsidRPr="00412B3D">
              <w:rPr>
                <w:szCs w:val="28"/>
              </w:rPr>
              <w:t>К</w:t>
            </w:r>
            <w:r>
              <w:rPr>
                <w:szCs w:val="28"/>
                <w:vertAlign w:val="subscript"/>
              </w:rPr>
              <w:t>5</w:t>
            </w:r>
            <w:r w:rsidRPr="00412B3D">
              <w:rPr>
                <w:szCs w:val="28"/>
                <w:vertAlign w:val="subscript"/>
              </w:rPr>
              <w:t>.3</w:t>
            </w:r>
            <w:r w:rsidRPr="00412B3D">
              <w:rPr>
                <w:szCs w:val="28"/>
              </w:rPr>
              <w:t xml:space="preserve">=10, </w:t>
            </w:r>
            <w:r w:rsidRPr="00412B3D">
              <w:rPr>
                <w:sz w:val="24"/>
              </w:rPr>
              <w:t>если: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в образовательной организации имеется медицинский кабинет для  медицинского обслуживания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образовательная организация имеет договор  с учреждением здравоохранения на оказание медицинских услуг                      в медицинском кабинете образовательной организации;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учреждение здравоохранения имеет лицензию  на право оказания медицинских услуг    в медицинском кабинете образовательной организации;</w:t>
            </w:r>
          </w:p>
          <w:p w:rsidR="00636234" w:rsidRDefault="00636234" w:rsidP="001003A7">
            <w:pPr>
              <w:rPr>
                <w:sz w:val="24"/>
              </w:rPr>
            </w:pPr>
            <w:r w:rsidRPr="00412B3D">
              <w:rPr>
                <w:szCs w:val="28"/>
              </w:rPr>
              <w:t>К</w:t>
            </w:r>
            <w:r>
              <w:rPr>
                <w:szCs w:val="28"/>
                <w:vertAlign w:val="subscript"/>
              </w:rPr>
              <w:t>5</w:t>
            </w:r>
            <w:r w:rsidRPr="00412B3D">
              <w:rPr>
                <w:szCs w:val="28"/>
                <w:vertAlign w:val="subscript"/>
              </w:rPr>
              <w:t>.3</w:t>
            </w:r>
            <w:r w:rsidRPr="00412B3D">
              <w:rPr>
                <w:szCs w:val="28"/>
              </w:rPr>
              <w:t>=0,</w:t>
            </w:r>
            <w:r>
              <w:rPr>
                <w:szCs w:val="28"/>
              </w:rPr>
              <w:t xml:space="preserve"> </w:t>
            </w:r>
            <w:r w:rsidRPr="00161B25">
              <w:rPr>
                <w:sz w:val="24"/>
              </w:rPr>
              <w:t>если</w:t>
            </w:r>
            <w:r>
              <w:rPr>
                <w:sz w:val="24"/>
              </w:rPr>
              <w:t>:</w:t>
            </w:r>
          </w:p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>в образовательной организации отсутствует медицинский кабинет для медицинского обслуживания обучающихся    и (</w:t>
            </w:r>
            <w:proofErr w:type="gramStart"/>
            <w:r>
              <w:rPr>
                <w:sz w:val="24"/>
              </w:rPr>
              <w:t xml:space="preserve">или) </w:t>
            </w:r>
            <w:proofErr w:type="gramEnd"/>
            <w:r>
              <w:rPr>
                <w:sz w:val="24"/>
              </w:rPr>
              <w:t xml:space="preserve">образовательная организация не имеет договора  с учреждением здравоохранения на оказание медицинских услуг                     в медицинском кабинете образовательной организации, и (или)  учреждение здравоохранения не имеет </w:t>
            </w:r>
            <w:r>
              <w:rPr>
                <w:sz w:val="24"/>
              </w:rPr>
              <w:lastRenderedPageBreak/>
              <w:t>лицензии  на право оказания медицинских услуг                      в медицинском кабинете образовательной организации</w:t>
            </w:r>
          </w:p>
          <w:p w:rsidR="00636234" w:rsidRPr="00161B25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C33DE4" w:rsidRDefault="00636234" w:rsidP="001003A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Средний балл документов           об образовании обучающихся,  зачисленных            в образовательную организацию </w:t>
            </w:r>
            <w:r w:rsidRPr="00C33DE4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 w:rsidRPr="00C33DE4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C33DE4">
              <w:rPr>
                <w:sz w:val="24"/>
              </w:rPr>
              <w:t xml:space="preserve"> году</w:t>
            </w:r>
            <w:r>
              <w:rPr>
                <w:sz w:val="24"/>
              </w:rPr>
              <w:t xml:space="preserve"> для освоения образовательной программы            по заявленной специальности</w:t>
            </w:r>
          </w:p>
          <w:p w:rsidR="00636234" w:rsidRPr="00C33DE4" w:rsidRDefault="00636234" w:rsidP="001003A7">
            <w:pPr>
              <w:rPr>
                <w:sz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rPr>
                <w:sz w:val="24"/>
              </w:rPr>
            </w:pPr>
            <w:r>
              <w:rPr>
                <w:sz w:val="24"/>
              </w:rPr>
              <w:t xml:space="preserve">Средний балл документов           об образовании обучающихся,  зачисленных            в образовательную организацию </w:t>
            </w:r>
            <w:r w:rsidRPr="00C33DE4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C33DE4">
              <w:rPr>
                <w:sz w:val="24"/>
              </w:rPr>
              <w:t xml:space="preserve"> году </w:t>
            </w:r>
            <w:r>
              <w:rPr>
                <w:sz w:val="24"/>
              </w:rPr>
              <w:t>для освоения образовательной программы по заявленной специальности</w:t>
            </w:r>
          </w:p>
          <w:p w:rsidR="00636234" w:rsidRPr="00C33DE4" w:rsidRDefault="00636234" w:rsidP="001003A7">
            <w:pPr>
              <w:rPr>
                <w:sz w:val="24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C33DE4" w:rsidRDefault="00636234" w:rsidP="001003A7">
            <w:pPr>
              <w:jc w:val="center"/>
              <w:rPr>
                <w:sz w:val="24"/>
              </w:rPr>
            </w:pPr>
            <w:r w:rsidRPr="00C33DE4">
              <w:rPr>
                <w:szCs w:val="28"/>
              </w:rPr>
              <w:t>К</w:t>
            </w:r>
            <w:proofErr w:type="gramStart"/>
            <w:r>
              <w:rPr>
                <w:szCs w:val="28"/>
                <w:vertAlign w:val="subscript"/>
              </w:rPr>
              <w:t>6</w:t>
            </w:r>
            <w:proofErr w:type="gramEnd"/>
            <w:r>
              <w:rPr>
                <w:szCs w:val="28"/>
              </w:rPr>
              <w:t>=∑Б/</w:t>
            </w:r>
            <w:r w:rsidRPr="006B3F96">
              <w:rPr>
                <w:sz w:val="24"/>
              </w:rPr>
              <w:t xml:space="preserve"> </w:t>
            </w: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</w:p>
          <w:p w:rsidR="00636234" w:rsidRPr="00C33DE4" w:rsidRDefault="00636234" w:rsidP="001003A7">
            <w:pPr>
              <w:rPr>
                <w:sz w:val="24"/>
              </w:rPr>
            </w:pPr>
            <w:r w:rsidRPr="00C33DE4">
              <w:rPr>
                <w:sz w:val="24"/>
              </w:rPr>
              <w:t>где:</w:t>
            </w:r>
          </w:p>
          <w:p w:rsidR="00636234" w:rsidRPr="00C33DE4" w:rsidRDefault="00636234" w:rsidP="001003A7">
            <w:pPr>
              <w:rPr>
                <w:sz w:val="24"/>
              </w:rPr>
            </w:pPr>
            <w:r>
              <w:rPr>
                <w:szCs w:val="28"/>
              </w:rPr>
              <w:t>∑</w:t>
            </w:r>
            <w:r w:rsidRPr="00C33DE4">
              <w:rPr>
                <w:sz w:val="24"/>
              </w:rPr>
              <w:t xml:space="preserve">Б   – сумма баллов  </w:t>
            </w:r>
            <w:proofErr w:type="gramStart"/>
            <w:r>
              <w:rPr>
                <w:sz w:val="24"/>
              </w:rPr>
              <w:t>документов</w:t>
            </w:r>
            <w:proofErr w:type="gramEnd"/>
            <w:r>
              <w:rPr>
                <w:sz w:val="24"/>
              </w:rPr>
              <w:t xml:space="preserve"> об образовании обучающихся,  зачисленных                               в образовательную организацию </w:t>
            </w:r>
            <w:r w:rsidRPr="00C33DE4">
              <w:rPr>
                <w:sz w:val="24"/>
              </w:rPr>
              <w:t>в 20</w:t>
            </w:r>
            <w:r>
              <w:rPr>
                <w:sz w:val="24"/>
              </w:rPr>
              <w:t xml:space="preserve">20 </w:t>
            </w:r>
            <w:r w:rsidRPr="00C33DE4">
              <w:rPr>
                <w:sz w:val="24"/>
              </w:rPr>
              <w:t xml:space="preserve">году </w:t>
            </w:r>
            <w:r>
              <w:rPr>
                <w:sz w:val="24"/>
              </w:rPr>
              <w:t xml:space="preserve"> для освоения образовательной программы по заявленной специальности</w:t>
            </w:r>
            <w:r w:rsidRPr="00C33DE4">
              <w:rPr>
                <w:sz w:val="24"/>
              </w:rPr>
              <w:t xml:space="preserve">; 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6B3F96">
              <w:rPr>
                <w:sz w:val="24"/>
              </w:rPr>
              <w:t>Ц</w:t>
            </w:r>
            <w:r w:rsidRPr="006B3F96">
              <w:rPr>
                <w:sz w:val="24"/>
                <w:vertAlign w:val="subscript"/>
              </w:rPr>
              <w:t>ф</w:t>
            </w:r>
            <w:proofErr w:type="spellEnd"/>
            <w:r w:rsidRPr="006B3F96">
              <w:rPr>
                <w:sz w:val="24"/>
              </w:rPr>
              <w:t xml:space="preserve"> – фактический прием в 20</w:t>
            </w:r>
            <w:r>
              <w:rPr>
                <w:sz w:val="24"/>
              </w:rPr>
              <w:t>20</w:t>
            </w:r>
            <w:r w:rsidRPr="006B3F96">
              <w:rPr>
                <w:sz w:val="24"/>
              </w:rPr>
              <w:t xml:space="preserve"> году по заявленной специальности  для обучения </w:t>
            </w:r>
            <w:r>
              <w:rPr>
                <w:sz w:val="24"/>
              </w:rPr>
              <w:t xml:space="preserve"> </w:t>
            </w:r>
            <w:r w:rsidRPr="006B3F96">
              <w:rPr>
                <w:sz w:val="24"/>
              </w:rPr>
              <w:t xml:space="preserve">за счет </w:t>
            </w:r>
            <w:r>
              <w:rPr>
                <w:sz w:val="24"/>
              </w:rPr>
              <w:t xml:space="preserve">бюджетных ассигнований областного </w:t>
            </w:r>
            <w:r w:rsidRPr="006B3F96">
              <w:rPr>
                <w:sz w:val="24"/>
              </w:rPr>
              <w:t>бюджета</w:t>
            </w:r>
            <w:r>
              <w:rPr>
                <w:sz w:val="24"/>
              </w:rPr>
              <w:t>, человек</w:t>
            </w:r>
          </w:p>
          <w:p w:rsidR="00636234" w:rsidRPr="00C33DE4" w:rsidRDefault="00636234" w:rsidP="001003A7">
            <w:pPr>
              <w:rPr>
                <w:sz w:val="24"/>
              </w:rPr>
            </w:pPr>
          </w:p>
        </w:tc>
      </w:tr>
      <w:tr w:rsidR="00636234" w:rsidTr="001003A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4256C1" w:rsidRDefault="00636234" w:rsidP="001003A7">
            <w:pPr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A26BC6" w:rsidRDefault="00636234" w:rsidP="001003A7">
            <w:pPr>
              <w:rPr>
                <w:sz w:val="24"/>
              </w:rPr>
            </w:pPr>
            <w:r w:rsidRPr="00022C94">
              <w:rPr>
                <w:sz w:val="24"/>
              </w:rPr>
              <w:t xml:space="preserve">Отношение средней заработной платы преподавателей </w:t>
            </w:r>
            <w:r>
              <w:rPr>
                <w:sz w:val="24"/>
              </w:rPr>
              <w:t>в образовательной организации в 2020 году к средней заработной плате в Архангельской области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636234" w:rsidRPr="00022C94" w:rsidRDefault="00636234" w:rsidP="001003A7">
            <w:pPr>
              <w:rPr>
                <w:sz w:val="24"/>
              </w:rPr>
            </w:pPr>
            <w:r w:rsidRPr="00022C94">
              <w:rPr>
                <w:sz w:val="24"/>
              </w:rPr>
              <w:t xml:space="preserve">Отношение средней заработной платы преподавателей </w:t>
            </w:r>
            <w:r>
              <w:rPr>
                <w:sz w:val="24"/>
              </w:rPr>
              <w:br/>
              <w:t xml:space="preserve">в образовательной организации в 2020 году </w:t>
            </w:r>
            <w:r>
              <w:rPr>
                <w:sz w:val="24"/>
              </w:rPr>
              <w:br/>
              <w:t xml:space="preserve">к средней заработной плате </w:t>
            </w:r>
            <w:r>
              <w:rPr>
                <w:sz w:val="24"/>
              </w:rPr>
              <w:br/>
              <w:t>в Архангельской области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36234" w:rsidRDefault="00636234" w:rsidP="001003A7">
            <w:pPr>
              <w:jc w:val="center"/>
              <w:rPr>
                <w:szCs w:val="28"/>
                <w:vertAlign w:val="subscript"/>
              </w:rPr>
            </w:pPr>
            <w:r>
              <w:rPr>
                <w:szCs w:val="28"/>
              </w:rPr>
              <w:t>К</w:t>
            </w:r>
            <w:proofErr w:type="gramStart"/>
            <w:r>
              <w:rPr>
                <w:szCs w:val="28"/>
                <w:vertAlign w:val="subscript"/>
              </w:rPr>
              <w:t>7</w:t>
            </w:r>
            <w:proofErr w:type="gramEnd"/>
            <w:r>
              <w:rPr>
                <w:szCs w:val="28"/>
              </w:rPr>
              <w:t>=</w:t>
            </w:r>
            <w:proofErr w:type="spellStart"/>
            <w:r>
              <w:rPr>
                <w:szCs w:val="28"/>
              </w:rPr>
              <w:t>ЗП</w:t>
            </w:r>
            <w:r>
              <w:rPr>
                <w:szCs w:val="28"/>
                <w:vertAlign w:val="subscript"/>
              </w:rPr>
              <w:t>р</w:t>
            </w:r>
            <w:proofErr w:type="spellEnd"/>
            <w:r>
              <w:rPr>
                <w:szCs w:val="28"/>
              </w:rPr>
              <w:t>/ЗП</w:t>
            </w:r>
            <w:r>
              <w:rPr>
                <w:szCs w:val="28"/>
                <w:vertAlign w:val="subscript"/>
              </w:rPr>
              <w:t>АО,</w:t>
            </w:r>
          </w:p>
          <w:p w:rsidR="00636234" w:rsidRDefault="00636234" w:rsidP="001003A7">
            <w:pPr>
              <w:rPr>
                <w:szCs w:val="28"/>
              </w:rPr>
            </w:pPr>
            <w:r>
              <w:rPr>
                <w:sz w:val="24"/>
              </w:rPr>
              <w:t>г</w:t>
            </w:r>
            <w:r w:rsidRPr="00022C94">
              <w:rPr>
                <w:sz w:val="24"/>
              </w:rPr>
              <w:t>де</w:t>
            </w:r>
            <w:r>
              <w:rPr>
                <w:szCs w:val="28"/>
              </w:rPr>
              <w:t>:</w:t>
            </w:r>
          </w:p>
          <w:p w:rsidR="00636234" w:rsidRDefault="00636234" w:rsidP="001003A7">
            <w:pPr>
              <w:rPr>
                <w:sz w:val="24"/>
              </w:rPr>
            </w:pPr>
            <w:proofErr w:type="spellStart"/>
            <w:r w:rsidRPr="00022C94">
              <w:rPr>
                <w:sz w:val="24"/>
              </w:rPr>
              <w:t>ЗП</w:t>
            </w:r>
            <w:r w:rsidRPr="00022C94">
              <w:rPr>
                <w:sz w:val="24"/>
                <w:vertAlign w:val="subscript"/>
              </w:rPr>
              <w:t>р</w:t>
            </w:r>
            <w:proofErr w:type="spellEnd"/>
            <w:r w:rsidRPr="00022C94">
              <w:rPr>
                <w:sz w:val="24"/>
              </w:rPr>
              <w:t xml:space="preserve"> – средняя заработная </w:t>
            </w:r>
            <w:r>
              <w:rPr>
                <w:sz w:val="24"/>
              </w:rPr>
              <w:t xml:space="preserve">плата преподавателей в образовательной организации </w:t>
            </w:r>
            <w:r>
              <w:rPr>
                <w:sz w:val="24"/>
              </w:rPr>
              <w:br/>
              <w:t xml:space="preserve">в 2020 году к средней заработной плате </w:t>
            </w:r>
            <w:r>
              <w:rPr>
                <w:sz w:val="24"/>
              </w:rPr>
              <w:br/>
              <w:t xml:space="preserve">в Архангельской области </w:t>
            </w:r>
            <w:r>
              <w:rPr>
                <w:sz w:val="24"/>
              </w:rPr>
              <w:br/>
              <w:t>в 2020 году</w:t>
            </w:r>
            <w:r w:rsidRPr="00022C94">
              <w:rPr>
                <w:sz w:val="24"/>
              </w:rPr>
              <w:t>;</w:t>
            </w:r>
          </w:p>
          <w:p w:rsidR="00636234" w:rsidRPr="00022C94" w:rsidRDefault="00636234" w:rsidP="001003A7">
            <w:pPr>
              <w:rPr>
                <w:sz w:val="24"/>
              </w:rPr>
            </w:pPr>
            <w:r>
              <w:rPr>
                <w:szCs w:val="28"/>
              </w:rPr>
              <w:t>ЗП</w:t>
            </w:r>
            <w:r>
              <w:rPr>
                <w:szCs w:val="28"/>
                <w:vertAlign w:val="subscript"/>
              </w:rPr>
              <w:t>АО</w:t>
            </w:r>
            <w:r>
              <w:rPr>
                <w:szCs w:val="28"/>
              </w:rPr>
              <w:t xml:space="preserve"> - </w:t>
            </w:r>
            <w:r>
              <w:rPr>
                <w:sz w:val="24"/>
              </w:rPr>
              <w:t>средняя заработная плата в Архангельской области в 2020 году</w:t>
            </w:r>
          </w:p>
        </w:tc>
      </w:tr>
    </w:tbl>
    <w:p w:rsidR="00636234" w:rsidRPr="00A26BC6" w:rsidRDefault="00636234" w:rsidP="00636234">
      <w:pPr>
        <w:spacing w:line="360" w:lineRule="atLeast"/>
        <w:ind w:firstLine="709"/>
        <w:jc w:val="both"/>
        <w:rPr>
          <w:szCs w:val="28"/>
          <w:vertAlign w:val="subscript"/>
        </w:rPr>
      </w:pPr>
      <w:r>
        <w:rPr>
          <w:szCs w:val="28"/>
        </w:rPr>
        <w:t>Суммарное значение К</w:t>
      </w:r>
      <w:r w:rsidRPr="00F5534D">
        <w:rPr>
          <w:szCs w:val="28"/>
          <w:vertAlign w:val="subscript"/>
        </w:rPr>
        <w:t>у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оценки показателей деятельности участника публичного конкурса, устанавливаемое по заявленной специальности, определяется по формуле: К</w:t>
      </w:r>
      <w:r w:rsidRPr="00F5534D">
        <w:rPr>
          <w:szCs w:val="28"/>
          <w:vertAlign w:val="subscript"/>
        </w:rPr>
        <w:t>у</w:t>
      </w:r>
      <w:r>
        <w:rPr>
          <w:szCs w:val="28"/>
        </w:rPr>
        <w:t>=</w:t>
      </w:r>
      <w:r w:rsidRPr="00F5534D">
        <w:rPr>
          <w:szCs w:val="28"/>
        </w:rPr>
        <w:t xml:space="preserve"> К</w:t>
      </w:r>
      <w:proofErr w:type="gramStart"/>
      <w:r w:rsidRPr="00F5534D">
        <w:rPr>
          <w:szCs w:val="28"/>
          <w:vertAlign w:val="subscript"/>
        </w:rPr>
        <w:t>1</w:t>
      </w:r>
      <w:proofErr w:type="gramEnd"/>
      <w:r>
        <w:rPr>
          <w:szCs w:val="28"/>
        </w:rPr>
        <w:t>+</w:t>
      </w:r>
      <w:r w:rsidRPr="00F5534D">
        <w:rPr>
          <w:szCs w:val="28"/>
        </w:rPr>
        <w:t>К</w:t>
      </w:r>
      <w:r w:rsidRPr="00F5534D">
        <w:rPr>
          <w:szCs w:val="28"/>
          <w:vertAlign w:val="subscript"/>
        </w:rPr>
        <w:t>2</w:t>
      </w:r>
      <w:r>
        <w:rPr>
          <w:szCs w:val="28"/>
        </w:rPr>
        <w:t>+</w:t>
      </w:r>
      <w:r w:rsidRPr="00AF4A34">
        <w:rPr>
          <w:szCs w:val="28"/>
        </w:rPr>
        <w:t>К</w:t>
      </w:r>
      <w:r w:rsidRPr="00AF4A34">
        <w:rPr>
          <w:szCs w:val="28"/>
          <w:vertAlign w:val="subscript"/>
        </w:rPr>
        <w:t>3</w:t>
      </w:r>
      <w:r w:rsidRPr="00AF4A34">
        <w:rPr>
          <w:szCs w:val="28"/>
        </w:rPr>
        <w:t>+К</w:t>
      </w:r>
      <w:r w:rsidRPr="00AF4A34">
        <w:rPr>
          <w:szCs w:val="28"/>
          <w:vertAlign w:val="subscript"/>
        </w:rPr>
        <w:t>4</w:t>
      </w:r>
      <w:r>
        <w:rPr>
          <w:szCs w:val="28"/>
        </w:rPr>
        <w:t>+</w:t>
      </w:r>
      <w:r w:rsidRPr="00F5534D">
        <w:rPr>
          <w:szCs w:val="28"/>
        </w:rPr>
        <w:t>К</w:t>
      </w:r>
      <w:r>
        <w:rPr>
          <w:szCs w:val="28"/>
          <w:vertAlign w:val="subscript"/>
        </w:rPr>
        <w:t>5</w:t>
      </w:r>
      <w:r>
        <w:rPr>
          <w:szCs w:val="28"/>
        </w:rPr>
        <w:t>+</w:t>
      </w:r>
      <w:r w:rsidRPr="00F5534D">
        <w:rPr>
          <w:szCs w:val="28"/>
        </w:rPr>
        <w:t>К</w:t>
      </w:r>
      <w:r>
        <w:rPr>
          <w:szCs w:val="28"/>
          <w:vertAlign w:val="subscript"/>
        </w:rPr>
        <w:t>6</w:t>
      </w:r>
    </w:p>
    <w:p w:rsidR="00636234" w:rsidRDefault="00636234" w:rsidP="00636234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</w:t>
      </w:r>
    </w:p>
    <w:p w:rsidR="00636234" w:rsidRPr="00EF0EF5" w:rsidRDefault="00636234" w:rsidP="00636234">
      <w:pPr>
        <w:spacing w:line="360" w:lineRule="atLeast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FE31D8">
        <w:rPr>
          <w:sz w:val="24"/>
        </w:rPr>
        <w:t xml:space="preserve">если заявленная специальность вводится участником </w:t>
      </w:r>
      <w:r>
        <w:rPr>
          <w:sz w:val="24"/>
        </w:rPr>
        <w:t>публичного конкурса</w:t>
      </w:r>
      <w:r w:rsidRPr="00FE31D8">
        <w:rPr>
          <w:sz w:val="24"/>
        </w:rPr>
        <w:t xml:space="preserve"> впервые, </w:t>
      </w:r>
      <w:r>
        <w:rPr>
          <w:sz w:val="24"/>
        </w:rPr>
        <w:br/>
      </w:r>
      <w:r w:rsidRPr="00FE31D8">
        <w:rPr>
          <w:sz w:val="24"/>
        </w:rPr>
        <w:t xml:space="preserve">то коэффициенты </w:t>
      </w:r>
      <w:r w:rsidRPr="00AF4A34">
        <w:rPr>
          <w:sz w:val="24"/>
        </w:rPr>
        <w:t>К</w:t>
      </w:r>
      <w:proofErr w:type="gramStart"/>
      <w:r w:rsidRPr="00AF4A34">
        <w:rPr>
          <w:sz w:val="24"/>
          <w:vertAlign w:val="subscript"/>
        </w:rPr>
        <w:t>1</w:t>
      </w:r>
      <w:proofErr w:type="gramEnd"/>
      <w:r w:rsidRPr="00AF4A34">
        <w:rPr>
          <w:sz w:val="24"/>
        </w:rPr>
        <w:t>, К</w:t>
      </w:r>
      <w:r w:rsidRPr="00AF4A34">
        <w:rPr>
          <w:sz w:val="24"/>
          <w:vertAlign w:val="subscript"/>
        </w:rPr>
        <w:t>2</w:t>
      </w:r>
      <w:r w:rsidRPr="00AF4A34">
        <w:rPr>
          <w:sz w:val="24"/>
        </w:rPr>
        <w:t xml:space="preserve">, </w:t>
      </w:r>
      <w:r w:rsidRPr="00FE31D8">
        <w:rPr>
          <w:sz w:val="24"/>
        </w:rPr>
        <w:t>считаются равными нулю.</w:t>
      </w:r>
    </w:p>
    <w:p w:rsidR="0038523F" w:rsidRDefault="0038523F"/>
    <w:sectPr w:rsidR="0038523F" w:rsidSect="0039702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34"/>
    <w:rsid w:val="0038523F"/>
    <w:rsid w:val="00636234"/>
    <w:rsid w:val="008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34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 4"/>
    <w:basedOn w:val="3"/>
    <w:rsid w:val="00636234"/>
    <w:pPr>
      <w:spacing w:after="0"/>
      <w:jc w:val="center"/>
    </w:pPr>
    <w:rPr>
      <w:sz w:val="24"/>
    </w:rPr>
  </w:style>
  <w:style w:type="paragraph" w:customStyle="1" w:styleId="ConsPlusNormal">
    <w:name w:val="ConsPlusNormal"/>
    <w:rsid w:val="006362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362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6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3623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  <w:sz w:val="24"/>
    </w:rPr>
  </w:style>
  <w:style w:type="character" w:customStyle="1" w:styleId="FontStyle16">
    <w:name w:val="Font Style16"/>
    <w:basedOn w:val="a0"/>
    <w:uiPriority w:val="99"/>
    <w:rsid w:val="00636234"/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3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36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6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6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unhideWhenUsed/>
    <w:rsid w:val="0063623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34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 4"/>
    <w:basedOn w:val="3"/>
    <w:rsid w:val="00636234"/>
    <w:pPr>
      <w:spacing w:after="0"/>
      <w:jc w:val="center"/>
    </w:pPr>
    <w:rPr>
      <w:sz w:val="24"/>
    </w:rPr>
  </w:style>
  <w:style w:type="paragraph" w:customStyle="1" w:styleId="ConsPlusNormal">
    <w:name w:val="ConsPlusNormal"/>
    <w:rsid w:val="006362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362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62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36234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  <w:sz w:val="24"/>
    </w:rPr>
  </w:style>
  <w:style w:type="character" w:customStyle="1" w:styleId="FontStyle16">
    <w:name w:val="Font Style16"/>
    <w:basedOn w:val="a0"/>
    <w:uiPriority w:val="99"/>
    <w:rsid w:val="00636234"/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3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36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6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6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2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unhideWhenUsed/>
    <w:rsid w:val="0063623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Переведенцева Татьяна Александровна</dc:creator>
  <cp:lastModifiedBy>Попова Наталья</cp:lastModifiedBy>
  <cp:revision>2</cp:revision>
  <dcterms:created xsi:type="dcterms:W3CDTF">2021-05-11T11:55:00Z</dcterms:created>
  <dcterms:modified xsi:type="dcterms:W3CDTF">2021-05-11T11:55:00Z</dcterms:modified>
</cp:coreProperties>
</file>