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2EA" w:rsidRDefault="005662EA" w:rsidP="005662EA">
      <w:pPr>
        <w:jc w:val="center"/>
        <w:rPr>
          <w:b/>
          <w:sz w:val="26"/>
          <w:szCs w:val="26"/>
        </w:rPr>
      </w:pPr>
      <w:bookmarkStart w:id="0" w:name="_GoBack"/>
      <w:bookmarkEnd w:id="0"/>
      <w:r>
        <w:rPr>
          <w:b/>
          <w:sz w:val="26"/>
          <w:szCs w:val="26"/>
        </w:rPr>
        <w:t>Положение</w:t>
      </w:r>
    </w:p>
    <w:p w:rsidR="005662EA" w:rsidRDefault="005662EA" w:rsidP="005662EA">
      <w:pPr>
        <w:jc w:val="center"/>
        <w:rPr>
          <w:b/>
          <w:sz w:val="26"/>
          <w:szCs w:val="26"/>
        </w:rPr>
      </w:pPr>
      <w:r>
        <w:rPr>
          <w:b/>
          <w:sz w:val="26"/>
          <w:szCs w:val="26"/>
        </w:rPr>
        <w:t xml:space="preserve">о </w:t>
      </w:r>
      <w:r>
        <w:rPr>
          <w:b/>
          <w:sz w:val="26"/>
          <w:szCs w:val="26"/>
          <w:lang w:val="en-US"/>
        </w:rPr>
        <w:t>XIV</w:t>
      </w:r>
      <w:r>
        <w:rPr>
          <w:b/>
          <w:sz w:val="26"/>
          <w:szCs w:val="26"/>
        </w:rPr>
        <w:t xml:space="preserve"> Открытом региональном конкурсе «Наследие Поморья»,</w:t>
      </w:r>
    </w:p>
    <w:p w:rsidR="005662EA" w:rsidRDefault="005662EA" w:rsidP="005662EA">
      <w:pPr>
        <w:jc w:val="center"/>
        <w:rPr>
          <w:b/>
          <w:sz w:val="26"/>
          <w:szCs w:val="26"/>
        </w:rPr>
      </w:pPr>
      <w:bookmarkStart w:id="1" w:name="__DdeLink__761_1447146940"/>
      <w:r>
        <w:rPr>
          <w:b/>
          <w:sz w:val="26"/>
          <w:szCs w:val="26"/>
        </w:rPr>
        <w:t>посвящённом 75-й годовщине Победы в Великой Отечественной войне</w:t>
      </w:r>
      <w:bookmarkEnd w:id="1"/>
    </w:p>
    <w:p w:rsidR="005662EA" w:rsidRDefault="005662EA" w:rsidP="005662EA">
      <w:pPr>
        <w:jc w:val="center"/>
        <w:rPr>
          <w:b/>
          <w:sz w:val="26"/>
          <w:szCs w:val="26"/>
        </w:rPr>
      </w:pPr>
    </w:p>
    <w:p w:rsidR="005662EA" w:rsidRDefault="005662EA" w:rsidP="005662EA">
      <w:pPr>
        <w:jc w:val="center"/>
      </w:pPr>
      <w:r>
        <w:rPr>
          <w:b/>
          <w:bCs/>
          <w:sz w:val="26"/>
          <w:szCs w:val="26"/>
        </w:rPr>
        <w:t>1.</w:t>
      </w:r>
      <w:r>
        <w:rPr>
          <w:b/>
          <w:bCs/>
          <w:sz w:val="26"/>
          <w:szCs w:val="26"/>
        </w:rPr>
        <w:tab/>
        <w:t>Общие положения</w:t>
      </w:r>
    </w:p>
    <w:p w:rsidR="005662EA" w:rsidRDefault="005662EA" w:rsidP="005662EA">
      <w:pPr>
        <w:numPr>
          <w:ilvl w:val="1"/>
          <w:numId w:val="1"/>
        </w:numPr>
        <w:tabs>
          <w:tab w:val="left" w:pos="-284"/>
        </w:tabs>
        <w:ind w:left="0" w:firstLine="567"/>
        <w:jc w:val="both"/>
        <w:rPr>
          <w:sz w:val="26"/>
          <w:szCs w:val="26"/>
        </w:rPr>
      </w:pPr>
      <w:r>
        <w:rPr>
          <w:sz w:val="26"/>
          <w:szCs w:val="26"/>
        </w:rPr>
        <w:t xml:space="preserve">Настоящее положение о </w:t>
      </w:r>
      <w:r>
        <w:rPr>
          <w:sz w:val="26"/>
          <w:szCs w:val="26"/>
          <w:lang w:val="en-US"/>
        </w:rPr>
        <w:t>XIV</w:t>
      </w:r>
      <w:r>
        <w:rPr>
          <w:sz w:val="26"/>
          <w:szCs w:val="26"/>
        </w:rPr>
        <w:t xml:space="preserve"> Открытом региональном конкурсе «Наследие Поморья», посвящённом 75-й годовщине Победы в Великой Отечественной войне, (далее по тексту – Положение) определяет порядок </w:t>
      </w:r>
      <w:r>
        <w:rPr>
          <w:sz w:val="26"/>
          <w:szCs w:val="26"/>
        </w:rPr>
        <w:br/>
        <w:t xml:space="preserve">и регламент проведения </w:t>
      </w:r>
      <w:r>
        <w:rPr>
          <w:sz w:val="26"/>
          <w:szCs w:val="26"/>
          <w:lang w:val="en-US"/>
        </w:rPr>
        <w:t>XIV</w:t>
      </w:r>
      <w:r>
        <w:rPr>
          <w:sz w:val="26"/>
          <w:szCs w:val="26"/>
        </w:rPr>
        <w:t xml:space="preserve"> Открытого регионального конкурса «Наследие Поморья», посвящённого 75-й годовщине Победы в Великой Отечественной войне (далее по тексту – Конкурс).</w:t>
      </w:r>
    </w:p>
    <w:p w:rsidR="005662EA" w:rsidRDefault="005662EA" w:rsidP="005662EA">
      <w:pPr>
        <w:numPr>
          <w:ilvl w:val="1"/>
          <w:numId w:val="1"/>
        </w:numPr>
        <w:tabs>
          <w:tab w:val="left" w:pos="-284"/>
        </w:tabs>
        <w:ind w:left="0" w:firstLine="567"/>
        <w:jc w:val="both"/>
        <w:rPr>
          <w:bCs/>
          <w:sz w:val="26"/>
          <w:szCs w:val="26"/>
        </w:rPr>
      </w:pPr>
      <w:r>
        <w:rPr>
          <w:sz w:val="26"/>
          <w:szCs w:val="26"/>
        </w:rPr>
        <w:t>Конкурс объявляется Федеральным государственным бюджетным учреждением культуры «Архангельский государственный музей деревянного зодчества и народного искусства «Малые Корелы» (далее – Музей).</w:t>
      </w:r>
    </w:p>
    <w:p w:rsidR="005662EA" w:rsidRPr="00821AEF" w:rsidRDefault="005662EA" w:rsidP="005662EA">
      <w:pPr>
        <w:numPr>
          <w:ilvl w:val="1"/>
          <w:numId w:val="1"/>
        </w:numPr>
        <w:tabs>
          <w:tab w:val="left" w:pos="-284"/>
        </w:tabs>
        <w:ind w:left="0" w:firstLine="567"/>
        <w:jc w:val="both"/>
        <w:rPr>
          <w:sz w:val="26"/>
          <w:szCs w:val="26"/>
        </w:rPr>
      </w:pPr>
      <w:r>
        <w:rPr>
          <w:sz w:val="26"/>
          <w:szCs w:val="26"/>
        </w:rPr>
        <w:t xml:space="preserve">Информация о Конкурсе размещается на сайте Музея </w:t>
      </w:r>
      <w:r w:rsidRPr="00821AEF">
        <w:rPr>
          <w:b/>
          <w:sz w:val="26"/>
          <w:szCs w:val="26"/>
        </w:rPr>
        <w:t>(</w:t>
      </w:r>
      <w:hyperlink r:id="rId5">
        <w:r w:rsidRPr="00821AEF">
          <w:rPr>
            <w:rStyle w:val="-"/>
            <w:b/>
            <w:sz w:val="26"/>
            <w:szCs w:val="26"/>
          </w:rPr>
          <w:t>http://www.korely.ru/</w:t>
        </w:r>
      </w:hyperlink>
      <w:r w:rsidRPr="00821AEF">
        <w:rPr>
          <w:b/>
          <w:sz w:val="26"/>
          <w:szCs w:val="26"/>
        </w:rPr>
        <w:t>).</w:t>
      </w:r>
    </w:p>
    <w:p w:rsidR="005662EA" w:rsidRDefault="005662EA" w:rsidP="005662EA">
      <w:pPr>
        <w:tabs>
          <w:tab w:val="left" w:pos="-284"/>
        </w:tabs>
        <w:ind w:left="567"/>
        <w:jc w:val="both"/>
      </w:pPr>
    </w:p>
    <w:p w:rsidR="005662EA" w:rsidRDefault="005662EA" w:rsidP="005662EA">
      <w:pPr>
        <w:pStyle w:val="a5"/>
        <w:tabs>
          <w:tab w:val="left" w:pos="426"/>
        </w:tabs>
        <w:spacing w:beforeAutospacing="0" w:afterAutospacing="0"/>
        <w:jc w:val="center"/>
        <w:rPr>
          <w:b/>
          <w:bCs/>
          <w:sz w:val="26"/>
          <w:szCs w:val="26"/>
        </w:rPr>
      </w:pPr>
      <w:r>
        <w:rPr>
          <w:b/>
          <w:bCs/>
          <w:sz w:val="26"/>
          <w:szCs w:val="26"/>
        </w:rPr>
        <w:t>2.</w:t>
      </w:r>
      <w:r>
        <w:rPr>
          <w:b/>
          <w:bCs/>
          <w:sz w:val="26"/>
          <w:szCs w:val="26"/>
        </w:rPr>
        <w:tab/>
        <w:t>Цель и задачи Конкурса</w:t>
      </w:r>
    </w:p>
    <w:p w:rsidR="005662EA" w:rsidRDefault="005662EA" w:rsidP="005662EA">
      <w:pPr>
        <w:numPr>
          <w:ilvl w:val="1"/>
          <w:numId w:val="2"/>
        </w:numPr>
        <w:tabs>
          <w:tab w:val="left" w:pos="0"/>
        </w:tabs>
        <w:ind w:left="0" w:firstLine="567"/>
        <w:jc w:val="both"/>
      </w:pPr>
      <w:r>
        <w:rPr>
          <w:sz w:val="26"/>
          <w:szCs w:val="26"/>
        </w:rPr>
        <w:t xml:space="preserve">Целью Конкурса является активизация познавательного интереса </w:t>
      </w:r>
      <w:r>
        <w:rPr>
          <w:sz w:val="26"/>
          <w:szCs w:val="26"/>
        </w:rPr>
        <w:br/>
        <w:t>к культурно-историческому наследию Русского Севера.</w:t>
      </w:r>
    </w:p>
    <w:p w:rsidR="005662EA" w:rsidRDefault="005662EA" w:rsidP="005662EA">
      <w:pPr>
        <w:numPr>
          <w:ilvl w:val="1"/>
          <w:numId w:val="2"/>
        </w:numPr>
        <w:tabs>
          <w:tab w:val="left" w:pos="142"/>
        </w:tabs>
        <w:ind w:left="0" w:firstLine="567"/>
        <w:jc w:val="both"/>
        <w:rPr>
          <w:sz w:val="26"/>
          <w:szCs w:val="26"/>
        </w:rPr>
      </w:pPr>
      <w:r>
        <w:rPr>
          <w:sz w:val="26"/>
          <w:szCs w:val="26"/>
        </w:rPr>
        <w:t>Задачи Конкурса:</w:t>
      </w:r>
    </w:p>
    <w:p w:rsidR="005662EA" w:rsidRDefault="005662EA" w:rsidP="005662EA">
      <w:pPr>
        <w:pStyle w:val="a4"/>
        <w:numPr>
          <w:ilvl w:val="0"/>
          <w:numId w:val="3"/>
        </w:numPr>
        <w:tabs>
          <w:tab w:val="left" w:pos="426"/>
          <w:tab w:val="left" w:pos="1134"/>
        </w:tabs>
        <w:ind w:left="0" w:firstLine="567"/>
        <w:jc w:val="both"/>
      </w:pPr>
      <w:r>
        <w:rPr>
          <w:sz w:val="26"/>
          <w:szCs w:val="26"/>
        </w:rPr>
        <w:t xml:space="preserve">формирование чувства гордости за Победу в Великой Отечественной войне у конкурсантов через научно-исследовательскую, практическую </w:t>
      </w:r>
      <w:r>
        <w:rPr>
          <w:sz w:val="26"/>
          <w:szCs w:val="26"/>
        </w:rPr>
        <w:br/>
        <w:t>и творческую деятельность;</w:t>
      </w:r>
    </w:p>
    <w:p w:rsidR="005662EA" w:rsidRDefault="005662EA" w:rsidP="005662EA">
      <w:pPr>
        <w:pStyle w:val="a4"/>
        <w:numPr>
          <w:ilvl w:val="0"/>
          <w:numId w:val="3"/>
        </w:numPr>
        <w:tabs>
          <w:tab w:val="left" w:pos="426"/>
          <w:tab w:val="left" w:pos="1134"/>
        </w:tabs>
        <w:ind w:left="0" w:firstLine="567"/>
        <w:jc w:val="both"/>
      </w:pPr>
      <w:r>
        <w:rPr>
          <w:color w:val="000000"/>
          <w:sz w:val="26"/>
          <w:szCs w:val="26"/>
        </w:rPr>
        <w:t>развитие интереса к историческим событиям и судьбам людей, сохранившим мир на земле;</w:t>
      </w:r>
    </w:p>
    <w:p w:rsidR="005662EA" w:rsidRDefault="005662EA" w:rsidP="005662EA">
      <w:pPr>
        <w:pStyle w:val="a4"/>
        <w:numPr>
          <w:ilvl w:val="0"/>
          <w:numId w:val="3"/>
        </w:numPr>
        <w:tabs>
          <w:tab w:val="left" w:pos="426"/>
          <w:tab w:val="left" w:pos="1134"/>
        </w:tabs>
        <w:ind w:left="0" w:firstLine="567"/>
        <w:jc w:val="both"/>
      </w:pPr>
      <w:r>
        <w:rPr>
          <w:sz w:val="26"/>
          <w:szCs w:val="26"/>
        </w:rPr>
        <w:t xml:space="preserve">сохранение памяти о проявленном северянами мужестве и героизме </w:t>
      </w:r>
      <w:r>
        <w:rPr>
          <w:sz w:val="26"/>
          <w:szCs w:val="26"/>
        </w:rPr>
        <w:br/>
        <w:t>в годы Великой Отечественной войны;</w:t>
      </w:r>
    </w:p>
    <w:p w:rsidR="005662EA" w:rsidRDefault="005662EA" w:rsidP="005662EA">
      <w:pPr>
        <w:pStyle w:val="a4"/>
        <w:numPr>
          <w:ilvl w:val="0"/>
          <w:numId w:val="3"/>
        </w:numPr>
        <w:tabs>
          <w:tab w:val="left" w:pos="426"/>
          <w:tab w:val="left" w:pos="1134"/>
        </w:tabs>
        <w:ind w:left="0" w:firstLine="567"/>
        <w:jc w:val="both"/>
      </w:pPr>
      <w:r>
        <w:rPr>
          <w:sz w:val="26"/>
          <w:szCs w:val="26"/>
        </w:rPr>
        <w:t>содействие творческому самовыражению и личностному развитию участников Конкурса;</w:t>
      </w:r>
    </w:p>
    <w:p w:rsidR="005662EA" w:rsidRDefault="005662EA" w:rsidP="005662EA">
      <w:pPr>
        <w:pStyle w:val="a4"/>
        <w:numPr>
          <w:ilvl w:val="0"/>
          <w:numId w:val="3"/>
        </w:numPr>
        <w:tabs>
          <w:tab w:val="left" w:pos="426"/>
          <w:tab w:val="left" w:pos="1134"/>
        </w:tabs>
        <w:ind w:left="0" w:firstLine="567"/>
        <w:jc w:val="both"/>
      </w:pPr>
      <w:r>
        <w:rPr>
          <w:sz w:val="26"/>
          <w:szCs w:val="26"/>
        </w:rPr>
        <w:t>формирование творческих контактов, обмен опытом работы между организациями и учреждениями образования и культуры;</w:t>
      </w:r>
    </w:p>
    <w:p w:rsidR="005662EA" w:rsidRPr="00D955AE" w:rsidRDefault="005662EA" w:rsidP="005662EA">
      <w:pPr>
        <w:pStyle w:val="a4"/>
        <w:numPr>
          <w:ilvl w:val="0"/>
          <w:numId w:val="3"/>
        </w:numPr>
        <w:tabs>
          <w:tab w:val="left" w:pos="426"/>
          <w:tab w:val="left" w:pos="1134"/>
        </w:tabs>
        <w:ind w:left="0" w:firstLine="567"/>
        <w:jc w:val="both"/>
      </w:pPr>
      <w:r>
        <w:rPr>
          <w:sz w:val="26"/>
          <w:szCs w:val="26"/>
        </w:rPr>
        <w:t>развитие сотрудничества с образовательными и культурными учреждениями г. Архангельска и Архангельской области.</w:t>
      </w:r>
    </w:p>
    <w:p w:rsidR="005662EA" w:rsidRPr="00D955AE" w:rsidRDefault="005662EA" w:rsidP="005662EA">
      <w:pPr>
        <w:pStyle w:val="a4"/>
        <w:tabs>
          <w:tab w:val="left" w:pos="426"/>
          <w:tab w:val="left" w:pos="1134"/>
        </w:tabs>
        <w:ind w:left="567"/>
        <w:jc w:val="both"/>
        <w:rPr>
          <w:rStyle w:val="apple-converted-space"/>
        </w:rPr>
      </w:pPr>
    </w:p>
    <w:p w:rsidR="005662EA" w:rsidRDefault="005662EA" w:rsidP="005662EA">
      <w:pPr>
        <w:pStyle w:val="a5"/>
        <w:numPr>
          <w:ilvl w:val="0"/>
          <w:numId w:val="2"/>
        </w:numPr>
        <w:tabs>
          <w:tab w:val="left" w:pos="426"/>
        </w:tabs>
        <w:spacing w:beforeAutospacing="0" w:afterAutospacing="0"/>
        <w:ind w:left="0" w:hanging="426"/>
        <w:jc w:val="center"/>
      </w:pPr>
      <w:r w:rsidRPr="005B1CCC">
        <w:rPr>
          <w:b/>
          <w:sz w:val="26"/>
          <w:szCs w:val="26"/>
        </w:rPr>
        <w:t>Руководство Конкурсом</w:t>
      </w:r>
    </w:p>
    <w:p w:rsidR="005662EA" w:rsidRDefault="005662EA" w:rsidP="005662EA">
      <w:pPr>
        <w:numPr>
          <w:ilvl w:val="1"/>
          <w:numId w:val="2"/>
        </w:numPr>
        <w:tabs>
          <w:tab w:val="left" w:pos="142"/>
        </w:tabs>
        <w:ind w:left="0" w:firstLine="567"/>
        <w:jc w:val="both"/>
        <w:rPr>
          <w:sz w:val="26"/>
          <w:szCs w:val="26"/>
        </w:rPr>
      </w:pPr>
      <w:r>
        <w:rPr>
          <w:sz w:val="26"/>
          <w:szCs w:val="26"/>
        </w:rPr>
        <w:t>Руководство Конкурсом осуществляет организационный комитет (далее по тексту – Оргкомитет), состав которого утверждается приказом директора.</w:t>
      </w:r>
    </w:p>
    <w:p w:rsidR="005662EA" w:rsidRDefault="005662EA" w:rsidP="005662EA">
      <w:pPr>
        <w:numPr>
          <w:ilvl w:val="1"/>
          <w:numId w:val="2"/>
        </w:numPr>
        <w:tabs>
          <w:tab w:val="left" w:pos="142"/>
        </w:tabs>
        <w:ind w:left="0" w:firstLine="567"/>
        <w:jc w:val="both"/>
        <w:rPr>
          <w:sz w:val="26"/>
          <w:szCs w:val="26"/>
        </w:rPr>
      </w:pPr>
      <w:r>
        <w:rPr>
          <w:sz w:val="26"/>
          <w:szCs w:val="26"/>
        </w:rPr>
        <w:t>В функции Оргкомитета входит:</w:t>
      </w:r>
    </w:p>
    <w:p w:rsidR="005662EA" w:rsidRDefault="005662EA" w:rsidP="005662EA">
      <w:pPr>
        <w:numPr>
          <w:ilvl w:val="1"/>
          <w:numId w:val="4"/>
        </w:numPr>
        <w:ind w:left="0" w:firstLine="567"/>
        <w:jc w:val="both"/>
        <w:rPr>
          <w:sz w:val="26"/>
          <w:szCs w:val="26"/>
        </w:rPr>
      </w:pPr>
      <w:r>
        <w:rPr>
          <w:sz w:val="26"/>
          <w:szCs w:val="26"/>
        </w:rPr>
        <w:t>приём заявок и материалов для участия в Конкурсе, определение состава участников;</w:t>
      </w:r>
    </w:p>
    <w:p w:rsidR="005662EA" w:rsidRDefault="005662EA" w:rsidP="005662EA">
      <w:pPr>
        <w:numPr>
          <w:ilvl w:val="1"/>
          <w:numId w:val="4"/>
        </w:numPr>
        <w:ind w:left="0" w:firstLine="567"/>
        <w:jc w:val="both"/>
        <w:rPr>
          <w:sz w:val="26"/>
          <w:szCs w:val="26"/>
        </w:rPr>
      </w:pPr>
      <w:r>
        <w:rPr>
          <w:sz w:val="26"/>
          <w:szCs w:val="26"/>
        </w:rPr>
        <w:t>освещение хода проведения Конкурса и его итогов, в том числе через средства массовой информации;</w:t>
      </w:r>
    </w:p>
    <w:p w:rsidR="005662EA" w:rsidRDefault="005662EA" w:rsidP="005662EA">
      <w:pPr>
        <w:numPr>
          <w:ilvl w:val="1"/>
          <w:numId w:val="4"/>
        </w:numPr>
        <w:ind w:left="0" w:firstLine="567"/>
        <w:jc w:val="both"/>
        <w:rPr>
          <w:sz w:val="26"/>
          <w:szCs w:val="26"/>
        </w:rPr>
      </w:pPr>
      <w:r>
        <w:rPr>
          <w:sz w:val="26"/>
          <w:szCs w:val="26"/>
        </w:rPr>
        <w:t xml:space="preserve">консультирование заинтересованных сторон по вопросам участия </w:t>
      </w:r>
      <w:r>
        <w:rPr>
          <w:sz w:val="26"/>
          <w:szCs w:val="26"/>
        </w:rPr>
        <w:br/>
        <w:t>в Конкурсе;</w:t>
      </w:r>
    </w:p>
    <w:p w:rsidR="005662EA" w:rsidRDefault="005662EA" w:rsidP="005662EA">
      <w:pPr>
        <w:numPr>
          <w:ilvl w:val="1"/>
          <w:numId w:val="4"/>
        </w:numPr>
        <w:ind w:left="0" w:firstLine="567"/>
        <w:jc w:val="both"/>
        <w:rPr>
          <w:sz w:val="26"/>
          <w:szCs w:val="26"/>
        </w:rPr>
      </w:pPr>
      <w:r>
        <w:rPr>
          <w:sz w:val="26"/>
          <w:szCs w:val="26"/>
        </w:rPr>
        <w:t>подготовка проектов итоговых документов Конкурса, обеспечение изготовления дипломов, сертификатов и призов для победителей Конкурса, организация церемонии награждения;</w:t>
      </w:r>
    </w:p>
    <w:p w:rsidR="005662EA" w:rsidRDefault="005662EA" w:rsidP="005662EA">
      <w:pPr>
        <w:numPr>
          <w:ilvl w:val="1"/>
          <w:numId w:val="4"/>
        </w:numPr>
        <w:ind w:left="0" w:firstLine="567"/>
        <w:jc w:val="both"/>
        <w:rPr>
          <w:sz w:val="26"/>
          <w:szCs w:val="26"/>
        </w:rPr>
      </w:pPr>
      <w:r>
        <w:rPr>
          <w:sz w:val="26"/>
          <w:szCs w:val="26"/>
        </w:rPr>
        <w:lastRenderedPageBreak/>
        <w:t>формирование профессионального жюри Конкурса, в состав которого входят сотрудники Музея, руководители творческих коллективов и студий, заслуженные работники культуры, искусства, работники образования, народные мастера Архангельска и Архангельской области. Список профессионального жюри не разглашается до начала работы конкурсной комиссии.</w:t>
      </w:r>
    </w:p>
    <w:p w:rsidR="005662EA" w:rsidRDefault="005662EA" w:rsidP="005662EA">
      <w:pPr>
        <w:jc w:val="both"/>
        <w:rPr>
          <w:sz w:val="26"/>
          <w:szCs w:val="26"/>
        </w:rPr>
      </w:pPr>
      <w:r>
        <w:rPr>
          <w:sz w:val="26"/>
          <w:szCs w:val="26"/>
        </w:rPr>
        <w:t xml:space="preserve">3.3. </w:t>
      </w:r>
      <w:r>
        <w:rPr>
          <w:sz w:val="26"/>
          <w:szCs w:val="26"/>
        </w:rPr>
        <w:tab/>
        <w:t>Состав профессионального жюри утверждается приказом директора.</w:t>
      </w:r>
    </w:p>
    <w:p w:rsidR="005662EA" w:rsidRDefault="005662EA" w:rsidP="005662EA">
      <w:pPr>
        <w:jc w:val="both"/>
      </w:pPr>
    </w:p>
    <w:p w:rsidR="005662EA" w:rsidRDefault="005662EA" w:rsidP="005662EA">
      <w:pPr>
        <w:pStyle w:val="a5"/>
        <w:numPr>
          <w:ilvl w:val="0"/>
          <w:numId w:val="2"/>
        </w:numPr>
        <w:tabs>
          <w:tab w:val="left" w:pos="426"/>
          <w:tab w:val="left" w:pos="2835"/>
        </w:tabs>
        <w:spacing w:beforeAutospacing="0" w:afterAutospacing="0"/>
        <w:ind w:left="0"/>
        <w:jc w:val="center"/>
      </w:pPr>
      <w:r>
        <w:rPr>
          <w:b/>
          <w:bCs/>
          <w:sz w:val="26"/>
          <w:szCs w:val="26"/>
        </w:rPr>
        <w:t>Участники и номинации</w:t>
      </w:r>
      <w:r>
        <w:rPr>
          <w:sz w:val="26"/>
          <w:szCs w:val="26"/>
        </w:rPr>
        <w:t xml:space="preserve"> </w:t>
      </w:r>
      <w:r>
        <w:rPr>
          <w:b/>
          <w:bCs/>
          <w:sz w:val="26"/>
          <w:szCs w:val="26"/>
        </w:rPr>
        <w:t>Конкурса</w:t>
      </w:r>
    </w:p>
    <w:p w:rsidR="005662EA" w:rsidRDefault="005662EA" w:rsidP="005662EA">
      <w:pPr>
        <w:numPr>
          <w:ilvl w:val="1"/>
          <w:numId w:val="2"/>
        </w:numPr>
        <w:tabs>
          <w:tab w:val="left" w:pos="-142"/>
        </w:tabs>
        <w:ind w:left="0" w:firstLine="567"/>
        <w:jc w:val="both"/>
      </w:pPr>
      <w:r>
        <w:rPr>
          <w:bCs/>
          <w:sz w:val="26"/>
          <w:szCs w:val="26"/>
        </w:rPr>
        <w:t xml:space="preserve">К участию в Конкурсе допускаются обучающиеся, педагоги общеобразовательных школ, лицеев, гимназий, учреждений дополнительного образования и культуры, а также студенты, мастера г. Архангельска </w:t>
      </w:r>
      <w:r>
        <w:rPr>
          <w:bCs/>
          <w:sz w:val="26"/>
          <w:szCs w:val="26"/>
        </w:rPr>
        <w:br/>
        <w:t>и Архангельской области.</w:t>
      </w:r>
    </w:p>
    <w:p w:rsidR="005662EA" w:rsidRDefault="005662EA" w:rsidP="005662EA">
      <w:pPr>
        <w:numPr>
          <w:ilvl w:val="1"/>
          <w:numId w:val="2"/>
        </w:numPr>
        <w:tabs>
          <w:tab w:val="left" w:pos="-142"/>
        </w:tabs>
        <w:ind w:left="0" w:firstLine="567"/>
        <w:jc w:val="both"/>
        <w:rPr>
          <w:sz w:val="26"/>
          <w:szCs w:val="26"/>
        </w:rPr>
      </w:pPr>
      <w:r>
        <w:rPr>
          <w:sz w:val="26"/>
          <w:szCs w:val="26"/>
        </w:rPr>
        <w:t>Экспертиза работ и награждение победителей и призёров проводится по номинациям в следующих возрастных категориях:</w:t>
      </w:r>
    </w:p>
    <w:p w:rsidR="005662EA" w:rsidRDefault="005662EA" w:rsidP="005662EA">
      <w:pPr>
        <w:pStyle w:val="a4"/>
        <w:numPr>
          <w:ilvl w:val="0"/>
          <w:numId w:val="5"/>
        </w:numPr>
        <w:tabs>
          <w:tab w:val="left" w:pos="-142"/>
          <w:tab w:val="left" w:pos="993"/>
        </w:tabs>
        <w:ind w:left="0" w:firstLine="567"/>
        <w:jc w:val="both"/>
        <w:rPr>
          <w:sz w:val="26"/>
          <w:szCs w:val="26"/>
        </w:rPr>
      </w:pPr>
      <w:r>
        <w:rPr>
          <w:sz w:val="26"/>
          <w:szCs w:val="26"/>
        </w:rPr>
        <w:t>младшая группа – от 6 до 10 лет (1 – 4 классы);</w:t>
      </w:r>
    </w:p>
    <w:p w:rsidR="005662EA" w:rsidRDefault="005662EA" w:rsidP="005662EA">
      <w:pPr>
        <w:pStyle w:val="a4"/>
        <w:numPr>
          <w:ilvl w:val="0"/>
          <w:numId w:val="5"/>
        </w:numPr>
        <w:tabs>
          <w:tab w:val="left" w:pos="-142"/>
          <w:tab w:val="left" w:pos="567"/>
          <w:tab w:val="left" w:pos="993"/>
        </w:tabs>
        <w:ind w:left="0" w:firstLine="567"/>
        <w:jc w:val="both"/>
        <w:rPr>
          <w:sz w:val="26"/>
          <w:szCs w:val="26"/>
        </w:rPr>
      </w:pPr>
      <w:r>
        <w:rPr>
          <w:sz w:val="26"/>
          <w:szCs w:val="26"/>
        </w:rPr>
        <w:t>средняя группа – от 11 до 14 лет (5 – 8 классы);</w:t>
      </w:r>
    </w:p>
    <w:p w:rsidR="005662EA" w:rsidRDefault="005662EA" w:rsidP="005662EA">
      <w:pPr>
        <w:pStyle w:val="a4"/>
        <w:numPr>
          <w:ilvl w:val="0"/>
          <w:numId w:val="5"/>
        </w:numPr>
        <w:tabs>
          <w:tab w:val="left" w:pos="-142"/>
          <w:tab w:val="left" w:pos="993"/>
        </w:tabs>
        <w:ind w:left="0" w:firstLine="567"/>
        <w:jc w:val="both"/>
      </w:pPr>
      <w:bookmarkStart w:id="2" w:name="__DdeLink__723_1447146940"/>
      <w:bookmarkStart w:id="3" w:name="__DdeLink__726_1447146940"/>
      <w:r>
        <w:rPr>
          <w:sz w:val="26"/>
          <w:szCs w:val="26"/>
        </w:rPr>
        <w:t>старшая группа – от 15 до 18 лет (9 –11 классы)</w:t>
      </w:r>
      <w:bookmarkEnd w:id="2"/>
      <w:bookmarkEnd w:id="3"/>
      <w:r>
        <w:rPr>
          <w:sz w:val="26"/>
          <w:szCs w:val="26"/>
        </w:rPr>
        <w:t>;</w:t>
      </w:r>
    </w:p>
    <w:p w:rsidR="005662EA" w:rsidRDefault="005662EA" w:rsidP="005662EA">
      <w:pPr>
        <w:pStyle w:val="a4"/>
        <w:numPr>
          <w:ilvl w:val="0"/>
          <w:numId w:val="5"/>
        </w:numPr>
        <w:tabs>
          <w:tab w:val="left" w:pos="-142"/>
          <w:tab w:val="left" w:pos="993"/>
        </w:tabs>
        <w:ind w:left="0" w:firstLine="567"/>
        <w:jc w:val="both"/>
      </w:pPr>
      <w:r>
        <w:rPr>
          <w:sz w:val="26"/>
          <w:szCs w:val="26"/>
        </w:rPr>
        <w:t xml:space="preserve">взрослые участники: мастера, педагоги и преподаватели дошкольных, школьных, профессиональных образовательных учреждений, учреждений дополнительного образования и культуры, </w:t>
      </w:r>
      <w:r>
        <w:rPr>
          <w:color w:val="000000"/>
          <w:sz w:val="26"/>
          <w:szCs w:val="26"/>
        </w:rPr>
        <w:t>а также студенты средних и высших учебных заведений.</w:t>
      </w:r>
    </w:p>
    <w:p w:rsidR="005662EA" w:rsidRDefault="005662EA" w:rsidP="005662EA">
      <w:pPr>
        <w:pStyle w:val="a4"/>
        <w:numPr>
          <w:ilvl w:val="1"/>
          <w:numId w:val="2"/>
        </w:numPr>
        <w:tabs>
          <w:tab w:val="left" w:pos="-142"/>
        </w:tabs>
        <w:ind w:left="0" w:firstLine="567"/>
        <w:jc w:val="both"/>
        <w:rPr>
          <w:sz w:val="26"/>
          <w:szCs w:val="26"/>
        </w:rPr>
      </w:pPr>
      <w:r>
        <w:rPr>
          <w:sz w:val="26"/>
          <w:szCs w:val="26"/>
        </w:rPr>
        <w:t xml:space="preserve">В каждой номинации определяются победитель и призёры, занявшие </w:t>
      </w:r>
      <w:r>
        <w:rPr>
          <w:sz w:val="26"/>
          <w:szCs w:val="26"/>
          <w:lang w:val="en-US"/>
        </w:rPr>
        <w:t>II</w:t>
      </w:r>
      <w:r>
        <w:rPr>
          <w:sz w:val="26"/>
          <w:szCs w:val="26"/>
        </w:rPr>
        <w:t xml:space="preserve"> и </w:t>
      </w:r>
      <w:r>
        <w:rPr>
          <w:sz w:val="26"/>
          <w:szCs w:val="26"/>
          <w:lang w:val="en-US"/>
        </w:rPr>
        <w:t>III</w:t>
      </w:r>
      <w:r>
        <w:rPr>
          <w:sz w:val="26"/>
          <w:szCs w:val="26"/>
        </w:rPr>
        <w:t xml:space="preserve"> место по каждой возрастной категории.</w:t>
      </w:r>
    </w:p>
    <w:p w:rsidR="005662EA" w:rsidRPr="00D955AE" w:rsidRDefault="005662EA" w:rsidP="005662EA">
      <w:pPr>
        <w:tabs>
          <w:tab w:val="left" w:pos="-142"/>
        </w:tabs>
        <w:rPr>
          <w:b/>
          <w:bCs/>
          <w:color w:val="000000" w:themeColor="text1"/>
        </w:rPr>
      </w:pPr>
    </w:p>
    <w:p w:rsidR="005662EA" w:rsidRPr="00D955AE" w:rsidRDefault="005662EA" w:rsidP="005662EA">
      <w:pPr>
        <w:tabs>
          <w:tab w:val="left" w:pos="-142"/>
        </w:tabs>
        <w:ind w:firstLine="567"/>
        <w:rPr>
          <w:b/>
          <w:bCs/>
          <w:color w:val="000000"/>
          <w:sz w:val="26"/>
          <w:szCs w:val="26"/>
        </w:rPr>
      </w:pPr>
      <w:r w:rsidRPr="00D955AE">
        <w:rPr>
          <w:iCs/>
          <w:color w:val="000000"/>
          <w:sz w:val="26"/>
          <w:szCs w:val="26"/>
        </w:rPr>
        <w:t>4.4.</w:t>
      </w:r>
      <w:r w:rsidRPr="00D955AE">
        <w:rPr>
          <w:b/>
          <w:bCs/>
          <w:color w:val="000000"/>
          <w:sz w:val="26"/>
          <w:szCs w:val="26"/>
        </w:rPr>
        <w:tab/>
        <w:t xml:space="preserve">Номинация </w:t>
      </w:r>
      <w:r w:rsidRPr="00D955AE">
        <w:rPr>
          <w:b/>
          <w:bCs/>
          <w:color w:val="000000"/>
          <w:sz w:val="26"/>
          <w:szCs w:val="26"/>
          <w:lang w:val="en-US"/>
        </w:rPr>
        <w:t>I</w:t>
      </w:r>
      <w:bookmarkStart w:id="4" w:name="__DdeLink__768_1447146940"/>
      <w:r w:rsidRPr="00D955AE">
        <w:rPr>
          <w:b/>
          <w:bCs/>
          <w:color w:val="000000"/>
          <w:sz w:val="26"/>
          <w:szCs w:val="26"/>
        </w:rPr>
        <w:t xml:space="preserve"> «Помнить, чтобы жить!»</w:t>
      </w:r>
      <w:bookmarkEnd w:id="4"/>
    </w:p>
    <w:p w:rsidR="005662EA" w:rsidRDefault="005662EA" w:rsidP="005662EA">
      <w:pPr>
        <w:tabs>
          <w:tab w:val="left" w:pos="-142"/>
        </w:tabs>
        <w:jc w:val="both"/>
      </w:pPr>
      <w:r>
        <w:rPr>
          <w:color w:val="000000"/>
          <w:sz w:val="26"/>
          <w:szCs w:val="26"/>
        </w:rPr>
        <w:t>о</w:t>
      </w:r>
      <w:r>
        <w:rPr>
          <w:sz w:val="26"/>
          <w:szCs w:val="26"/>
        </w:rPr>
        <w:t xml:space="preserve">пределена для обучающихся общеобразовательных учреждений, центров дополнительного образования, студентов колледжей, высших учебных заведений </w:t>
      </w:r>
      <w:r>
        <w:rPr>
          <w:sz w:val="26"/>
          <w:szCs w:val="26"/>
        </w:rPr>
        <w:br/>
        <w:t>г. Архангельска и Архангельской области.</w:t>
      </w:r>
    </w:p>
    <w:p w:rsidR="005662EA" w:rsidRDefault="005662EA" w:rsidP="005662EA">
      <w:pPr>
        <w:tabs>
          <w:tab w:val="left" w:pos="567"/>
        </w:tabs>
        <w:jc w:val="both"/>
      </w:pPr>
      <w:r>
        <w:rPr>
          <w:sz w:val="26"/>
          <w:szCs w:val="26"/>
          <w:u w:val="single"/>
        </w:rPr>
        <w:t>В номинации представляются:</w:t>
      </w:r>
    </w:p>
    <w:p w:rsidR="005662EA" w:rsidRDefault="005662EA" w:rsidP="005662EA">
      <w:pPr>
        <w:jc w:val="both"/>
      </w:pPr>
      <w:bookmarkStart w:id="5" w:name="__DdeLink__743_1447146940"/>
      <w:r>
        <w:rPr>
          <w:sz w:val="26"/>
          <w:szCs w:val="26"/>
        </w:rPr>
        <w:t xml:space="preserve">исследовательские работы, проекты, видеоролики, альбомы о проявленном северянами мужестве и героизме в годы Великой Отечественной войны </w:t>
      </w:r>
      <w:r>
        <w:rPr>
          <w:sz w:val="26"/>
          <w:szCs w:val="26"/>
        </w:rPr>
        <w:br/>
        <w:t>по предложенным темам:</w:t>
      </w:r>
      <w:bookmarkEnd w:id="5"/>
    </w:p>
    <w:p w:rsidR="005662EA" w:rsidRDefault="005662EA" w:rsidP="005662EA">
      <w:pPr>
        <w:pStyle w:val="a4"/>
        <w:numPr>
          <w:ilvl w:val="0"/>
          <w:numId w:val="5"/>
        </w:numPr>
        <w:tabs>
          <w:tab w:val="left" w:pos="-142"/>
          <w:tab w:val="left" w:pos="993"/>
        </w:tabs>
        <w:ind w:left="0" w:firstLine="567"/>
        <w:jc w:val="both"/>
      </w:pPr>
      <w:r>
        <w:rPr>
          <w:bCs/>
          <w:sz w:val="26"/>
          <w:szCs w:val="26"/>
        </w:rPr>
        <w:t>«</w:t>
      </w:r>
      <w:bookmarkStart w:id="6" w:name="__DdeLink__745_1447146940"/>
      <w:r>
        <w:rPr>
          <w:bCs/>
          <w:sz w:val="26"/>
          <w:szCs w:val="26"/>
        </w:rPr>
        <w:t>Архангельск в годы Великой Отечественной войны»</w:t>
      </w:r>
      <w:r>
        <w:rPr>
          <w:sz w:val="26"/>
          <w:szCs w:val="26"/>
        </w:rPr>
        <w:t>;</w:t>
      </w:r>
    </w:p>
    <w:p w:rsidR="005662EA" w:rsidRDefault="005662EA" w:rsidP="005662EA">
      <w:pPr>
        <w:numPr>
          <w:ilvl w:val="0"/>
          <w:numId w:val="5"/>
        </w:numPr>
        <w:tabs>
          <w:tab w:val="left" w:pos="-142"/>
          <w:tab w:val="left" w:pos="567"/>
          <w:tab w:val="left" w:pos="993"/>
        </w:tabs>
        <w:ind w:left="0" w:firstLine="567"/>
        <w:jc w:val="both"/>
      </w:pPr>
      <w:r>
        <w:rPr>
          <w:bCs/>
          <w:sz w:val="26"/>
          <w:szCs w:val="26"/>
        </w:rPr>
        <w:t>«Архангельск – город воинской славы»;</w:t>
      </w:r>
    </w:p>
    <w:bookmarkEnd w:id="6"/>
    <w:p w:rsidR="005662EA" w:rsidRDefault="005662EA" w:rsidP="005662EA">
      <w:pPr>
        <w:pStyle w:val="a4"/>
        <w:numPr>
          <w:ilvl w:val="0"/>
          <w:numId w:val="5"/>
        </w:numPr>
        <w:tabs>
          <w:tab w:val="left" w:pos="-142"/>
          <w:tab w:val="left" w:pos="993"/>
        </w:tabs>
        <w:ind w:left="0" w:firstLine="567"/>
        <w:jc w:val="both"/>
      </w:pPr>
      <w:r>
        <w:rPr>
          <w:bCs/>
          <w:sz w:val="26"/>
          <w:szCs w:val="26"/>
        </w:rPr>
        <w:t>«А были вместе детство и война»;</w:t>
      </w:r>
    </w:p>
    <w:p w:rsidR="005662EA" w:rsidRDefault="005662EA" w:rsidP="005662EA">
      <w:pPr>
        <w:pStyle w:val="a4"/>
        <w:numPr>
          <w:ilvl w:val="0"/>
          <w:numId w:val="5"/>
        </w:numPr>
        <w:tabs>
          <w:tab w:val="left" w:pos="-142"/>
          <w:tab w:val="left" w:pos="993"/>
        </w:tabs>
        <w:ind w:left="0" w:firstLine="567"/>
        <w:jc w:val="both"/>
      </w:pPr>
      <w:r>
        <w:rPr>
          <w:bCs/>
          <w:sz w:val="26"/>
          <w:szCs w:val="26"/>
        </w:rPr>
        <w:t>«Имя, достойное памяти»;</w:t>
      </w:r>
    </w:p>
    <w:p w:rsidR="005662EA" w:rsidRDefault="005662EA" w:rsidP="005662EA">
      <w:pPr>
        <w:pStyle w:val="a4"/>
        <w:numPr>
          <w:ilvl w:val="0"/>
          <w:numId w:val="5"/>
        </w:numPr>
        <w:tabs>
          <w:tab w:val="left" w:pos="-142"/>
          <w:tab w:val="left" w:pos="993"/>
        </w:tabs>
        <w:ind w:left="0" w:firstLine="567"/>
        <w:jc w:val="both"/>
      </w:pPr>
      <w:r>
        <w:rPr>
          <w:bCs/>
          <w:sz w:val="26"/>
          <w:szCs w:val="26"/>
        </w:rPr>
        <w:t>«Война в судьбе моей семьи»;</w:t>
      </w:r>
    </w:p>
    <w:p w:rsidR="005662EA" w:rsidRDefault="005662EA" w:rsidP="005662EA">
      <w:pPr>
        <w:pStyle w:val="a4"/>
        <w:numPr>
          <w:ilvl w:val="0"/>
          <w:numId w:val="5"/>
        </w:numPr>
        <w:tabs>
          <w:tab w:val="left" w:pos="-142"/>
          <w:tab w:val="left" w:pos="993"/>
        </w:tabs>
        <w:ind w:left="0" w:firstLine="567"/>
        <w:jc w:val="both"/>
      </w:pPr>
      <w:r>
        <w:rPr>
          <w:bCs/>
          <w:sz w:val="26"/>
          <w:szCs w:val="26"/>
        </w:rPr>
        <w:t>«Нам улицы расскажут о войне».</w:t>
      </w:r>
    </w:p>
    <w:p w:rsidR="005662EA" w:rsidRDefault="005662EA" w:rsidP="005662EA">
      <w:pPr>
        <w:pStyle w:val="a4"/>
        <w:tabs>
          <w:tab w:val="left" w:pos="-142"/>
          <w:tab w:val="left" w:pos="993"/>
        </w:tabs>
        <w:ind w:left="0"/>
        <w:jc w:val="both"/>
        <w:rPr>
          <w:bCs/>
          <w:color w:val="C9211E"/>
          <w:sz w:val="26"/>
          <w:szCs w:val="26"/>
        </w:rPr>
      </w:pPr>
    </w:p>
    <w:p w:rsidR="005662EA" w:rsidRDefault="005662EA" w:rsidP="005662EA">
      <w:pPr>
        <w:tabs>
          <w:tab w:val="left" w:pos="567"/>
        </w:tabs>
        <w:ind w:firstLine="567"/>
        <w:jc w:val="both"/>
      </w:pPr>
      <w:r>
        <w:rPr>
          <w:bCs/>
          <w:sz w:val="26"/>
          <w:szCs w:val="26"/>
          <w:u w:val="single"/>
        </w:rPr>
        <w:t>Конкурсные работы должны быть оформлены в соответствии с требованиями.</w:t>
      </w:r>
      <w:r>
        <w:rPr>
          <w:bCs/>
          <w:sz w:val="26"/>
          <w:szCs w:val="26"/>
        </w:rPr>
        <w:t xml:space="preserve"> (Приложение № 1 данного Положения).</w:t>
      </w:r>
    </w:p>
    <w:p w:rsidR="005662EA" w:rsidRDefault="005662EA" w:rsidP="005662EA">
      <w:pPr>
        <w:pStyle w:val="a4"/>
        <w:tabs>
          <w:tab w:val="left" w:pos="709"/>
        </w:tabs>
        <w:ind w:left="0"/>
        <w:jc w:val="both"/>
        <w:rPr>
          <w:b/>
          <w:i/>
          <w:sz w:val="26"/>
          <w:szCs w:val="26"/>
        </w:rPr>
      </w:pPr>
    </w:p>
    <w:p w:rsidR="005662EA" w:rsidRDefault="005662EA" w:rsidP="005662EA">
      <w:pPr>
        <w:tabs>
          <w:tab w:val="left" w:pos="0"/>
          <w:tab w:val="left" w:pos="567"/>
        </w:tabs>
        <w:jc w:val="both"/>
        <w:rPr>
          <w:b/>
          <w:bCs/>
          <w:i/>
          <w:iCs/>
          <w:color w:val="C9211E"/>
          <w:sz w:val="26"/>
          <w:szCs w:val="26"/>
        </w:rPr>
      </w:pPr>
      <w:r>
        <w:rPr>
          <w:color w:val="000000"/>
          <w:sz w:val="26"/>
          <w:szCs w:val="26"/>
        </w:rPr>
        <w:tab/>
        <w:t>4.5.</w:t>
      </w:r>
      <w:r>
        <w:rPr>
          <w:b/>
          <w:bCs/>
          <w:color w:val="000000"/>
          <w:sz w:val="26"/>
          <w:szCs w:val="26"/>
        </w:rPr>
        <w:tab/>
        <w:t xml:space="preserve">Номинация </w:t>
      </w:r>
      <w:r>
        <w:rPr>
          <w:b/>
          <w:bCs/>
          <w:color w:val="000000"/>
          <w:sz w:val="26"/>
          <w:szCs w:val="26"/>
          <w:lang w:val="en-US"/>
        </w:rPr>
        <w:t>II</w:t>
      </w:r>
      <w:r>
        <w:rPr>
          <w:b/>
          <w:bCs/>
          <w:color w:val="000000"/>
          <w:sz w:val="26"/>
          <w:szCs w:val="26"/>
        </w:rPr>
        <w:t xml:space="preserve"> «</w:t>
      </w:r>
      <w:r>
        <w:rPr>
          <w:rStyle w:val="a3"/>
          <w:rFonts w:ascii="times new roman;times;serif" w:hAnsi="times new roman;times;serif"/>
          <w:color w:val="000000"/>
          <w:sz w:val="27"/>
          <w:szCs w:val="26"/>
        </w:rPr>
        <w:t>Память, которой не будет конца</w:t>
      </w:r>
      <w:r>
        <w:rPr>
          <w:b/>
          <w:bCs/>
          <w:color w:val="000000"/>
          <w:sz w:val="26"/>
          <w:szCs w:val="26"/>
        </w:rPr>
        <w:t>»</w:t>
      </w:r>
    </w:p>
    <w:p w:rsidR="005662EA" w:rsidRDefault="005662EA" w:rsidP="005662EA">
      <w:pPr>
        <w:tabs>
          <w:tab w:val="left" w:pos="0"/>
          <w:tab w:val="left" w:pos="567"/>
        </w:tabs>
        <w:jc w:val="both"/>
      </w:pPr>
      <w:r>
        <w:rPr>
          <w:sz w:val="26"/>
          <w:szCs w:val="26"/>
        </w:rPr>
        <w:t xml:space="preserve">определена для педагогов дошкольных, школьных, профессиональных образовательных учреждений, учреждений дополнительного образования </w:t>
      </w:r>
      <w:r>
        <w:rPr>
          <w:sz w:val="26"/>
          <w:szCs w:val="26"/>
        </w:rPr>
        <w:br/>
        <w:t>и культуры.</w:t>
      </w:r>
    </w:p>
    <w:p w:rsidR="005662EA" w:rsidRDefault="005662EA" w:rsidP="005662EA">
      <w:pPr>
        <w:tabs>
          <w:tab w:val="left" w:pos="0"/>
        </w:tabs>
        <w:jc w:val="both"/>
        <w:rPr>
          <w:b/>
          <w:i/>
          <w:sz w:val="26"/>
          <w:szCs w:val="26"/>
          <w:u w:val="single"/>
        </w:rPr>
      </w:pPr>
      <w:r>
        <w:rPr>
          <w:sz w:val="26"/>
          <w:szCs w:val="26"/>
          <w:u w:val="single"/>
        </w:rPr>
        <w:t>В номинации представляются:</w:t>
      </w:r>
      <w:r>
        <w:rPr>
          <w:b/>
          <w:sz w:val="26"/>
          <w:szCs w:val="26"/>
          <w:u w:val="single"/>
        </w:rPr>
        <w:t xml:space="preserve"> </w:t>
      </w:r>
    </w:p>
    <w:p w:rsidR="005662EA" w:rsidRDefault="005662EA" w:rsidP="005662EA">
      <w:pPr>
        <w:tabs>
          <w:tab w:val="left" w:pos="0"/>
        </w:tabs>
        <w:jc w:val="both"/>
        <w:rPr>
          <w:sz w:val="26"/>
          <w:szCs w:val="26"/>
        </w:rPr>
      </w:pPr>
      <w:r>
        <w:rPr>
          <w:sz w:val="26"/>
          <w:szCs w:val="26"/>
        </w:rPr>
        <w:lastRenderedPageBreak/>
        <w:t>проекты, методические разработки внеклассных мероприятий, музейных уроков, уроков мужества, классных часов, экскурсий, игр, праздников, акций, знакомящие детей c историей Великой Отечественной войны, жизнью ветеранов, тружеников тыла, детей, переживших ужасы военных лет, экспозициями школьных музеев. Работы можно дополнить аудио и видео материалами.</w:t>
      </w:r>
    </w:p>
    <w:p w:rsidR="005662EA" w:rsidRDefault="005662EA" w:rsidP="005662EA">
      <w:pPr>
        <w:tabs>
          <w:tab w:val="left" w:pos="0"/>
        </w:tabs>
        <w:jc w:val="both"/>
      </w:pPr>
    </w:p>
    <w:p w:rsidR="005662EA" w:rsidRDefault="005662EA" w:rsidP="005662EA">
      <w:pPr>
        <w:tabs>
          <w:tab w:val="left" w:pos="567"/>
        </w:tabs>
        <w:ind w:firstLine="567"/>
        <w:jc w:val="both"/>
      </w:pPr>
      <w:r>
        <w:rPr>
          <w:sz w:val="26"/>
          <w:szCs w:val="26"/>
          <w:u w:val="single"/>
        </w:rPr>
        <w:t xml:space="preserve">Конкурсные работы должны быть оформлены в соответствии с требованиями. </w:t>
      </w:r>
      <w:hyperlink r:id="rId6">
        <w:r>
          <w:rPr>
            <w:sz w:val="26"/>
            <w:szCs w:val="26"/>
          </w:rPr>
          <w:t>(Приложение № 1 данного Положения).</w:t>
        </w:r>
      </w:hyperlink>
    </w:p>
    <w:p w:rsidR="005662EA" w:rsidRDefault="005662EA" w:rsidP="005662EA">
      <w:pPr>
        <w:tabs>
          <w:tab w:val="left" w:pos="567"/>
        </w:tabs>
        <w:ind w:firstLine="567"/>
        <w:jc w:val="both"/>
        <w:rPr>
          <w:sz w:val="26"/>
          <w:szCs w:val="26"/>
        </w:rPr>
      </w:pPr>
    </w:p>
    <w:p w:rsidR="005662EA" w:rsidRDefault="005662EA" w:rsidP="005662EA">
      <w:pPr>
        <w:tabs>
          <w:tab w:val="left" w:pos="0"/>
        </w:tabs>
        <w:ind w:firstLine="567"/>
        <w:jc w:val="both"/>
        <w:rPr>
          <w:color w:val="000000"/>
          <w:sz w:val="26"/>
          <w:szCs w:val="26"/>
        </w:rPr>
      </w:pPr>
      <w:r>
        <w:rPr>
          <w:color w:val="000000"/>
          <w:sz w:val="26"/>
          <w:szCs w:val="26"/>
        </w:rPr>
        <w:t>4.6.</w:t>
      </w:r>
      <w:r>
        <w:rPr>
          <w:color w:val="000000"/>
          <w:sz w:val="26"/>
          <w:szCs w:val="26"/>
        </w:rPr>
        <w:tab/>
      </w:r>
      <w:bookmarkStart w:id="7" w:name="__DdeLink__775_1447146940"/>
      <w:r>
        <w:rPr>
          <w:b/>
          <w:bCs/>
          <w:color w:val="000000"/>
          <w:sz w:val="26"/>
          <w:szCs w:val="26"/>
        </w:rPr>
        <w:t>Номинация III «Ладные ремёсла – ладные мастера»</w:t>
      </w:r>
      <w:bookmarkEnd w:id="7"/>
    </w:p>
    <w:p w:rsidR="005662EA" w:rsidRDefault="005662EA" w:rsidP="005662EA">
      <w:pPr>
        <w:tabs>
          <w:tab w:val="left" w:pos="0"/>
        </w:tabs>
        <w:jc w:val="both"/>
      </w:pPr>
      <w:r>
        <w:rPr>
          <w:sz w:val="26"/>
          <w:szCs w:val="26"/>
        </w:rPr>
        <w:t xml:space="preserve">определена для обучающихся в детских творческих коллективах, мастерских, кружках, студиях и мастеров, занимающихся традиционными видами ремёсел </w:t>
      </w:r>
      <w:r>
        <w:rPr>
          <w:sz w:val="26"/>
          <w:szCs w:val="26"/>
        </w:rPr>
        <w:br/>
        <w:t>в г. Архангельске и Архангельской области.</w:t>
      </w:r>
    </w:p>
    <w:p w:rsidR="005662EA" w:rsidRDefault="005662EA" w:rsidP="005662EA">
      <w:pPr>
        <w:tabs>
          <w:tab w:val="left" w:pos="142"/>
        </w:tabs>
        <w:jc w:val="both"/>
      </w:pPr>
      <w:r>
        <w:rPr>
          <w:sz w:val="26"/>
          <w:szCs w:val="26"/>
          <w:u w:val="single"/>
        </w:rPr>
        <w:t>В номинации представляются:</w:t>
      </w:r>
    </w:p>
    <w:p w:rsidR="005662EA" w:rsidRDefault="005662EA" w:rsidP="005662EA">
      <w:pPr>
        <w:tabs>
          <w:tab w:val="left" w:pos="142"/>
        </w:tabs>
        <w:jc w:val="both"/>
      </w:pPr>
      <w:r>
        <w:rPr>
          <w:sz w:val="26"/>
          <w:szCs w:val="26"/>
        </w:rPr>
        <w:t xml:space="preserve">изделия традиционных народных ремёсел </w:t>
      </w:r>
      <w:r>
        <w:rPr>
          <w:b/>
          <w:bCs/>
          <w:sz w:val="26"/>
          <w:szCs w:val="26"/>
        </w:rPr>
        <w:t>по теме</w:t>
      </w:r>
      <w:r>
        <w:rPr>
          <w:b/>
          <w:bCs/>
          <w:color w:val="FF0000"/>
          <w:sz w:val="26"/>
          <w:szCs w:val="26"/>
        </w:rPr>
        <w:t xml:space="preserve"> </w:t>
      </w:r>
      <w:bookmarkStart w:id="8" w:name="__DdeLink__527_3295329383"/>
      <w:r>
        <w:rPr>
          <w:b/>
          <w:bCs/>
          <w:color w:val="000000"/>
          <w:sz w:val="26"/>
          <w:szCs w:val="26"/>
        </w:rPr>
        <w:t xml:space="preserve">«Посылка на фронт» </w:t>
      </w:r>
      <w:bookmarkEnd w:id="8"/>
      <w:r>
        <w:rPr>
          <w:sz w:val="26"/>
          <w:szCs w:val="26"/>
        </w:rPr>
        <w:br/>
        <w:t>с презентацией проекта.</w:t>
      </w:r>
    </w:p>
    <w:p w:rsidR="005662EA" w:rsidRDefault="005662EA" w:rsidP="005662EA">
      <w:pPr>
        <w:tabs>
          <w:tab w:val="left" w:pos="142"/>
        </w:tabs>
        <w:jc w:val="both"/>
        <w:rPr>
          <w:sz w:val="26"/>
          <w:szCs w:val="26"/>
        </w:rPr>
      </w:pPr>
    </w:p>
    <w:p w:rsidR="005662EA" w:rsidRDefault="005662EA" w:rsidP="005662EA">
      <w:pPr>
        <w:tabs>
          <w:tab w:val="left" w:pos="142"/>
        </w:tabs>
        <w:jc w:val="both"/>
        <w:rPr>
          <w:color w:val="FF0000"/>
        </w:rPr>
      </w:pPr>
      <w:r>
        <w:rPr>
          <w:color w:val="000000"/>
          <w:sz w:val="26"/>
          <w:szCs w:val="26"/>
        </w:rPr>
        <w:t>Данная номинация предполагает обязательное участие конкурсанта в ярмарке юных мастеров в рамках проведения «Большого детского дня в Музее».</w:t>
      </w:r>
    </w:p>
    <w:p w:rsidR="005662EA" w:rsidRDefault="005662EA" w:rsidP="005662EA">
      <w:pPr>
        <w:tabs>
          <w:tab w:val="left" w:pos="142"/>
        </w:tabs>
        <w:jc w:val="both"/>
        <w:rPr>
          <w:sz w:val="26"/>
          <w:szCs w:val="26"/>
        </w:rPr>
      </w:pPr>
    </w:p>
    <w:p w:rsidR="005662EA" w:rsidRDefault="005662EA" w:rsidP="005662EA">
      <w:pPr>
        <w:tabs>
          <w:tab w:val="left" w:pos="567"/>
        </w:tabs>
        <w:ind w:firstLine="567"/>
        <w:jc w:val="both"/>
        <w:rPr>
          <w:sz w:val="26"/>
          <w:szCs w:val="26"/>
        </w:rPr>
      </w:pPr>
      <w:r>
        <w:rPr>
          <w:sz w:val="26"/>
          <w:szCs w:val="26"/>
          <w:u w:val="single"/>
        </w:rPr>
        <w:t>Конкурсные работы должны соответствовать  представленным требованиям.</w:t>
      </w:r>
      <w:r>
        <w:rPr>
          <w:sz w:val="26"/>
          <w:szCs w:val="26"/>
        </w:rPr>
        <w:t xml:space="preserve"> (Приложение № 2 данного Положения)</w:t>
      </w:r>
    </w:p>
    <w:p w:rsidR="005662EA" w:rsidRDefault="005662EA" w:rsidP="005662EA">
      <w:pPr>
        <w:tabs>
          <w:tab w:val="left" w:pos="567"/>
        </w:tabs>
        <w:ind w:firstLine="567"/>
        <w:jc w:val="both"/>
      </w:pPr>
    </w:p>
    <w:p w:rsidR="005662EA" w:rsidRDefault="005662EA" w:rsidP="005662EA">
      <w:pPr>
        <w:pStyle w:val="a5"/>
        <w:tabs>
          <w:tab w:val="left" w:pos="426"/>
        </w:tabs>
        <w:spacing w:beforeAutospacing="0" w:afterAutospacing="0"/>
        <w:jc w:val="center"/>
        <w:rPr>
          <w:b/>
          <w:sz w:val="26"/>
          <w:szCs w:val="26"/>
        </w:rPr>
      </w:pPr>
      <w:r>
        <w:rPr>
          <w:b/>
          <w:sz w:val="26"/>
          <w:szCs w:val="26"/>
        </w:rPr>
        <w:t>5. Этапы проведения Конкурса</w:t>
      </w:r>
    </w:p>
    <w:p w:rsidR="005662EA" w:rsidRDefault="005662EA" w:rsidP="005662EA">
      <w:pPr>
        <w:pStyle w:val="a5"/>
        <w:tabs>
          <w:tab w:val="left" w:pos="426"/>
        </w:tabs>
        <w:spacing w:beforeAutospacing="0" w:afterAutospacing="0"/>
        <w:jc w:val="center"/>
      </w:pPr>
    </w:p>
    <w:p w:rsidR="005662EA" w:rsidRDefault="005662EA" w:rsidP="005662EA">
      <w:pPr>
        <w:pStyle w:val="a5"/>
        <w:tabs>
          <w:tab w:val="left" w:pos="426"/>
        </w:tabs>
        <w:spacing w:beforeAutospacing="0" w:afterAutospacing="0"/>
        <w:ind w:firstLine="567"/>
      </w:pPr>
      <w:r>
        <w:rPr>
          <w:sz w:val="26"/>
          <w:szCs w:val="26"/>
        </w:rPr>
        <w:t xml:space="preserve">5.1. Общие сроки проведения Конкурса: </w:t>
      </w:r>
      <w:r>
        <w:rPr>
          <w:b/>
          <w:sz w:val="26"/>
          <w:szCs w:val="26"/>
        </w:rPr>
        <w:t>с 12 февраля по 16 мая 2020 года.</w:t>
      </w:r>
    </w:p>
    <w:p w:rsidR="005662EA" w:rsidRDefault="005662EA" w:rsidP="005662EA">
      <w:pPr>
        <w:pStyle w:val="a5"/>
        <w:tabs>
          <w:tab w:val="left" w:pos="142"/>
        </w:tabs>
        <w:spacing w:beforeAutospacing="0" w:afterAutospacing="0"/>
        <w:ind w:firstLine="567"/>
        <w:jc w:val="both"/>
        <w:rPr>
          <w:bCs/>
          <w:sz w:val="26"/>
          <w:szCs w:val="26"/>
        </w:rPr>
      </w:pPr>
      <w:r>
        <w:rPr>
          <w:sz w:val="26"/>
          <w:szCs w:val="26"/>
        </w:rPr>
        <w:t>5.2. Конкурс включает в себя три этапа: приём и обработка конкурсных работ; экспертиза поступивших материалов; определение победителей и проведение процедуры их награждения.</w:t>
      </w:r>
    </w:p>
    <w:p w:rsidR="005662EA" w:rsidRDefault="005662EA" w:rsidP="005662EA">
      <w:pPr>
        <w:pStyle w:val="a5"/>
        <w:tabs>
          <w:tab w:val="left" w:pos="142"/>
        </w:tabs>
        <w:spacing w:beforeAutospacing="0" w:afterAutospacing="0"/>
        <w:ind w:firstLine="567"/>
        <w:jc w:val="both"/>
      </w:pPr>
      <w:r>
        <w:rPr>
          <w:bCs/>
          <w:sz w:val="26"/>
          <w:szCs w:val="26"/>
        </w:rPr>
        <w:t>5.3. На первом этапе Оргкомитет проводит необходимую организационную работу, производит накопление и структуризацию полученного конкурсного материала.</w:t>
      </w:r>
    </w:p>
    <w:p w:rsidR="005662EA" w:rsidRPr="00E353DE" w:rsidRDefault="005662EA" w:rsidP="005662EA">
      <w:pPr>
        <w:pStyle w:val="a5"/>
        <w:tabs>
          <w:tab w:val="left" w:pos="142"/>
        </w:tabs>
        <w:spacing w:beforeAutospacing="0" w:afterAutospacing="0"/>
        <w:ind w:firstLine="567"/>
        <w:jc w:val="both"/>
        <w:rPr>
          <w:sz w:val="26"/>
          <w:szCs w:val="26"/>
        </w:rPr>
      </w:pPr>
      <w:r w:rsidRPr="00E353DE">
        <w:rPr>
          <w:bCs/>
          <w:sz w:val="26"/>
          <w:szCs w:val="26"/>
        </w:rPr>
        <w:t>Объявление Конкурса – 12 февраля</w:t>
      </w:r>
      <w:r w:rsidRPr="00E353DE">
        <w:rPr>
          <w:sz w:val="26"/>
          <w:szCs w:val="26"/>
        </w:rPr>
        <w:t xml:space="preserve"> 2020 года.</w:t>
      </w:r>
    </w:p>
    <w:p w:rsidR="005662EA" w:rsidRPr="00E353DE" w:rsidRDefault="005662EA" w:rsidP="005662EA">
      <w:pPr>
        <w:pStyle w:val="a5"/>
        <w:tabs>
          <w:tab w:val="left" w:pos="142"/>
          <w:tab w:val="left" w:pos="1134"/>
        </w:tabs>
        <w:spacing w:beforeAutospacing="0" w:afterAutospacing="0"/>
        <w:ind w:firstLine="567"/>
        <w:jc w:val="both"/>
        <w:rPr>
          <w:sz w:val="26"/>
          <w:szCs w:val="26"/>
        </w:rPr>
      </w:pPr>
      <w:r w:rsidRPr="00E353DE">
        <w:rPr>
          <w:sz w:val="26"/>
          <w:szCs w:val="26"/>
        </w:rPr>
        <w:t>Прием заявок для участия в Конкурсе</w:t>
      </w:r>
      <w:r w:rsidRPr="00E353DE">
        <w:rPr>
          <w:b/>
          <w:sz w:val="26"/>
          <w:szCs w:val="26"/>
        </w:rPr>
        <w:t xml:space="preserve"> </w:t>
      </w:r>
      <w:r w:rsidRPr="00E353DE">
        <w:rPr>
          <w:b/>
          <w:bCs/>
          <w:sz w:val="26"/>
          <w:szCs w:val="26"/>
        </w:rPr>
        <w:t>до 20 апреля 2020 года</w:t>
      </w:r>
    </w:p>
    <w:p w:rsidR="005662EA" w:rsidRPr="00E353DE" w:rsidRDefault="005662EA" w:rsidP="005662EA">
      <w:pPr>
        <w:pStyle w:val="a5"/>
        <w:tabs>
          <w:tab w:val="left" w:pos="142"/>
          <w:tab w:val="left" w:pos="1134"/>
        </w:tabs>
        <w:spacing w:beforeAutospacing="0" w:afterAutospacing="0"/>
        <w:rPr>
          <w:b/>
          <w:sz w:val="26"/>
          <w:szCs w:val="26"/>
        </w:rPr>
      </w:pPr>
      <w:r w:rsidRPr="00E353DE">
        <w:rPr>
          <w:b/>
          <w:sz w:val="26"/>
          <w:szCs w:val="26"/>
        </w:rPr>
        <w:t>Ссылка на электронную заявку:</w:t>
      </w:r>
      <w:r w:rsidRPr="00E353DE">
        <w:rPr>
          <w:b/>
          <w:color w:val="C9211E"/>
          <w:sz w:val="26"/>
          <w:szCs w:val="26"/>
        </w:rPr>
        <w:t xml:space="preserve"> </w:t>
      </w:r>
      <w:hyperlink r:id="rId7" w:tgtFrame="_blank" w:history="1">
        <w:r w:rsidRPr="00E353DE">
          <w:rPr>
            <w:rStyle w:val="a6"/>
            <w:b/>
            <w:color w:val="1155CC"/>
            <w:sz w:val="26"/>
            <w:szCs w:val="26"/>
            <w:shd w:val="clear" w:color="auto" w:fill="FFFFFF"/>
          </w:rPr>
          <w:t>https://clck.ru/M9Wnt</w:t>
        </w:r>
      </w:hyperlink>
    </w:p>
    <w:p w:rsidR="005662EA" w:rsidRPr="00E353DE" w:rsidRDefault="005662EA" w:rsidP="005662EA">
      <w:pPr>
        <w:pStyle w:val="a5"/>
        <w:tabs>
          <w:tab w:val="left" w:pos="0"/>
        </w:tabs>
        <w:spacing w:beforeAutospacing="0" w:afterAutospacing="0"/>
        <w:ind w:firstLine="567"/>
        <w:jc w:val="both"/>
        <w:rPr>
          <w:sz w:val="26"/>
          <w:szCs w:val="26"/>
        </w:rPr>
      </w:pPr>
      <w:r w:rsidRPr="00E353DE">
        <w:rPr>
          <w:sz w:val="26"/>
          <w:szCs w:val="26"/>
        </w:rPr>
        <w:t>5.4. На втором этапе осуществляется экспертиза представленных на Конкурс работ (20 – 27 апреля 2020 года).</w:t>
      </w:r>
    </w:p>
    <w:p w:rsidR="005662EA" w:rsidRDefault="005662EA" w:rsidP="005662EA">
      <w:pPr>
        <w:pStyle w:val="a5"/>
        <w:tabs>
          <w:tab w:val="left" w:pos="0"/>
        </w:tabs>
        <w:spacing w:beforeAutospacing="0" w:afterAutospacing="0"/>
        <w:ind w:firstLine="567"/>
        <w:jc w:val="both"/>
        <w:rPr>
          <w:b/>
          <w:color w:val="000000"/>
          <w:sz w:val="26"/>
          <w:szCs w:val="26"/>
        </w:rPr>
      </w:pPr>
      <w:r w:rsidRPr="00E353DE">
        <w:rPr>
          <w:sz w:val="26"/>
          <w:szCs w:val="26"/>
        </w:rPr>
        <w:t xml:space="preserve">5.5. Третий этап включает в себя: оценку работ, определение победителей </w:t>
      </w:r>
      <w:r w:rsidRPr="00E353DE">
        <w:rPr>
          <w:sz w:val="26"/>
          <w:szCs w:val="26"/>
        </w:rPr>
        <w:br/>
        <w:t>и призёров Конкурса по номинациям, объявление итогов Конкурса и проведение процедуры награждения в рамках</w:t>
      </w:r>
      <w:r>
        <w:rPr>
          <w:sz w:val="26"/>
          <w:szCs w:val="26"/>
        </w:rPr>
        <w:t xml:space="preserve"> «Большого детского дня в Музее» (архитектурно-ландшафтная экспозиция музея «Малые Корелы»</w:t>
      </w:r>
      <w:r>
        <w:rPr>
          <w:color w:val="000000"/>
          <w:sz w:val="26"/>
          <w:szCs w:val="26"/>
        </w:rPr>
        <w:t>) –</w:t>
      </w:r>
      <w:r w:rsidR="00CE265C">
        <w:rPr>
          <w:color w:val="000000"/>
          <w:sz w:val="26"/>
          <w:szCs w:val="26"/>
        </w:rPr>
        <w:t xml:space="preserve"> </w:t>
      </w:r>
      <w:r>
        <w:rPr>
          <w:b/>
          <w:color w:val="000000"/>
          <w:sz w:val="26"/>
          <w:szCs w:val="26"/>
        </w:rPr>
        <w:t>16 мая 2020 года.</w:t>
      </w:r>
    </w:p>
    <w:p w:rsidR="005662EA" w:rsidRDefault="005662EA" w:rsidP="005662EA">
      <w:pPr>
        <w:pStyle w:val="a5"/>
        <w:tabs>
          <w:tab w:val="left" w:pos="0"/>
        </w:tabs>
        <w:spacing w:beforeAutospacing="0" w:afterAutospacing="0"/>
        <w:ind w:firstLine="567"/>
        <w:jc w:val="both"/>
      </w:pPr>
    </w:p>
    <w:p w:rsidR="005662EA" w:rsidRDefault="005662EA" w:rsidP="005662EA">
      <w:pPr>
        <w:pStyle w:val="a5"/>
        <w:tabs>
          <w:tab w:val="left" w:pos="426"/>
        </w:tabs>
        <w:spacing w:beforeAutospacing="0" w:afterAutospacing="0"/>
        <w:jc w:val="center"/>
        <w:rPr>
          <w:b/>
          <w:bCs/>
          <w:sz w:val="26"/>
          <w:szCs w:val="26"/>
        </w:rPr>
      </w:pPr>
      <w:r>
        <w:rPr>
          <w:b/>
          <w:bCs/>
          <w:sz w:val="26"/>
          <w:szCs w:val="26"/>
        </w:rPr>
        <w:t>6. Права участников и организаторов Конкурса</w:t>
      </w:r>
    </w:p>
    <w:p w:rsidR="005662EA" w:rsidRDefault="005662EA" w:rsidP="005662EA">
      <w:pPr>
        <w:ind w:firstLine="567"/>
        <w:jc w:val="both"/>
        <w:rPr>
          <w:sz w:val="26"/>
          <w:szCs w:val="26"/>
        </w:rPr>
      </w:pPr>
      <w:r>
        <w:rPr>
          <w:sz w:val="26"/>
          <w:szCs w:val="26"/>
        </w:rPr>
        <w:t>6.1. Соблюдение авторских прав участников Конкурса обеспечивается Оргкомитетом данного мероприятия в соответствии с Российским законодательством об авторских правах.</w:t>
      </w:r>
    </w:p>
    <w:p w:rsidR="005662EA" w:rsidRDefault="005662EA" w:rsidP="005662EA">
      <w:pPr>
        <w:ind w:firstLine="567"/>
        <w:jc w:val="both"/>
        <w:rPr>
          <w:sz w:val="26"/>
          <w:szCs w:val="26"/>
        </w:rPr>
      </w:pPr>
      <w:r>
        <w:rPr>
          <w:sz w:val="26"/>
          <w:szCs w:val="26"/>
        </w:rPr>
        <w:t xml:space="preserve">6.2. Публикация представленных на Конкурс работ осуществляется только </w:t>
      </w:r>
      <w:r>
        <w:rPr>
          <w:sz w:val="26"/>
          <w:szCs w:val="26"/>
        </w:rPr>
        <w:br/>
        <w:t>с согласия авторов. (Приложение № 3 данного Положения)</w:t>
      </w:r>
    </w:p>
    <w:p w:rsidR="005662EA" w:rsidRDefault="005662EA" w:rsidP="005662EA">
      <w:pPr>
        <w:ind w:firstLine="567"/>
        <w:jc w:val="both"/>
        <w:rPr>
          <w:sz w:val="26"/>
          <w:szCs w:val="26"/>
        </w:rPr>
      </w:pPr>
      <w:r>
        <w:rPr>
          <w:sz w:val="26"/>
          <w:szCs w:val="26"/>
        </w:rPr>
        <w:lastRenderedPageBreak/>
        <w:t xml:space="preserve">6.3. Оргкомитет Конкурса сохраняет за собой право отклонять работы, которые не соответствуют тематике Конкурса и предъявляемым </w:t>
      </w:r>
      <w:r>
        <w:rPr>
          <w:sz w:val="26"/>
          <w:szCs w:val="26"/>
        </w:rPr>
        <w:br/>
        <w:t>в настоящем Положении требованиям.</w:t>
      </w:r>
    </w:p>
    <w:p w:rsidR="005662EA" w:rsidRDefault="005662EA" w:rsidP="005662EA">
      <w:pPr>
        <w:ind w:firstLine="567"/>
        <w:jc w:val="both"/>
        <w:rPr>
          <w:sz w:val="26"/>
          <w:szCs w:val="26"/>
        </w:rPr>
      </w:pPr>
      <w:r>
        <w:rPr>
          <w:sz w:val="26"/>
          <w:szCs w:val="26"/>
        </w:rPr>
        <w:t>6.4. Представленные на Конкурс работы авторам не возвращаются.</w:t>
      </w:r>
    </w:p>
    <w:p w:rsidR="005662EA" w:rsidRDefault="005662EA" w:rsidP="005662EA">
      <w:pPr>
        <w:ind w:firstLine="567"/>
        <w:jc w:val="both"/>
        <w:rPr>
          <w:sz w:val="26"/>
          <w:szCs w:val="26"/>
        </w:rPr>
      </w:pPr>
      <w:r>
        <w:rPr>
          <w:sz w:val="26"/>
          <w:szCs w:val="26"/>
        </w:rPr>
        <w:t xml:space="preserve">6.5. </w:t>
      </w:r>
      <w:bookmarkStart w:id="9" w:name="__DdeLink__519_3295329383"/>
      <w:r>
        <w:rPr>
          <w:sz w:val="26"/>
          <w:szCs w:val="26"/>
        </w:rPr>
        <w:t>Экспертные заключения авторам не предоставляются.</w:t>
      </w:r>
      <w:bookmarkEnd w:id="9"/>
    </w:p>
    <w:p w:rsidR="005662EA" w:rsidRDefault="005662EA" w:rsidP="005662EA">
      <w:pPr>
        <w:ind w:firstLine="567"/>
        <w:jc w:val="both"/>
      </w:pPr>
    </w:p>
    <w:p w:rsidR="005662EA" w:rsidRDefault="005662EA" w:rsidP="005662EA">
      <w:pPr>
        <w:pStyle w:val="a5"/>
        <w:tabs>
          <w:tab w:val="left" w:pos="426"/>
        </w:tabs>
        <w:spacing w:beforeAutospacing="0" w:afterAutospacing="0"/>
        <w:jc w:val="center"/>
        <w:rPr>
          <w:b/>
          <w:bCs/>
          <w:sz w:val="26"/>
          <w:szCs w:val="26"/>
        </w:rPr>
      </w:pPr>
      <w:r>
        <w:rPr>
          <w:b/>
          <w:bCs/>
          <w:sz w:val="26"/>
          <w:szCs w:val="26"/>
        </w:rPr>
        <w:t>7. Поощрение победителей Конкурса</w:t>
      </w:r>
    </w:p>
    <w:p w:rsidR="005662EA" w:rsidRDefault="005662EA" w:rsidP="005662EA">
      <w:pPr>
        <w:tabs>
          <w:tab w:val="left" w:pos="-142"/>
        </w:tabs>
        <w:jc w:val="both"/>
        <w:rPr>
          <w:sz w:val="26"/>
          <w:szCs w:val="26"/>
        </w:rPr>
      </w:pPr>
      <w:r>
        <w:rPr>
          <w:sz w:val="26"/>
          <w:szCs w:val="26"/>
        </w:rPr>
        <w:tab/>
        <w:t>7.1. Главный приз Конкурса: годовой абонемент на посещение музея</w:t>
      </w:r>
      <w:r>
        <w:rPr>
          <w:sz w:val="26"/>
          <w:szCs w:val="26"/>
        </w:rPr>
        <w:br/>
        <w:t xml:space="preserve"> «Малые Корелы».</w:t>
      </w:r>
    </w:p>
    <w:p w:rsidR="005662EA" w:rsidRDefault="005662EA" w:rsidP="005662EA">
      <w:pPr>
        <w:tabs>
          <w:tab w:val="left" w:pos="-142"/>
        </w:tabs>
        <w:ind w:firstLine="567"/>
        <w:jc w:val="both"/>
        <w:rPr>
          <w:sz w:val="26"/>
          <w:szCs w:val="26"/>
        </w:rPr>
      </w:pPr>
      <w:r>
        <w:rPr>
          <w:sz w:val="26"/>
          <w:szCs w:val="26"/>
        </w:rPr>
        <w:t>7.2. Победители и призёры Конкурса награждаются дипломами, призами, памятными подарками.</w:t>
      </w:r>
    </w:p>
    <w:p w:rsidR="005662EA" w:rsidRDefault="005662EA" w:rsidP="005662EA">
      <w:pPr>
        <w:tabs>
          <w:tab w:val="left" w:pos="-142"/>
        </w:tabs>
        <w:ind w:firstLine="567"/>
        <w:jc w:val="both"/>
        <w:rPr>
          <w:sz w:val="26"/>
          <w:szCs w:val="26"/>
        </w:rPr>
      </w:pPr>
      <w:r>
        <w:rPr>
          <w:sz w:val="26"/>
          <w:szCs w:val="26"/>
        </w:rPr>
        <w:t>7.3. Поощрение победителей осуществляется за счёт внебюджетных средств Музея, а также за счёт привлекаемой спонсорской помощи.</w:t>
      </w:r>
    </w:p>
    <w:p w:rsidR="005662EA" w:rsidRDefault="005662EA" w:rsidP="005662EA">
      <w:pPr>
        <w:tabs>
          <w:tab w:val="left" w:pos="-142"/>
        </w:tabs>
        <w:jc w:val="both"/>
      </w:pPr>
    </w:p>
    <w:p w:rsidR="005662EA" w:rsidRDefault="005662EA" w:rsidP="005662EA">
      <w:pPr>
        <w:pStyle w:val="a5"/>
        <w:tabs>
          <w:tab w:val="left" w:pos="567"/>
        </w:tabs>
        <w:spacing w:beforeAutospacing="0" w:afterAutospacing="0"/>
        <w:jc w:val="center"/>
      </w:pPr>
      <w:r>
        <w:rPr>
          <w:b/>
          <w:bCs/>
          <w:sz w:val="26"/>
          <w:szCs w:val="26"/>
        </w:rPr>
        <w:t>8. Предоставление материалов на участие в Конкурсе</w:t>
      </w:r>
    </w:p>
    <w:p w:rsidR="005662EA" w:rsidRDefault="005662EA" w:rsidP="005662EA">
      <w:pPr>
        <w:tabs>
          <w:tab w:val="left" w:pos="0"/>
        </w:tabs>
        <w:ind w:firstLine="567"/>
        <w:jc w:val="both"/>
        <w:rPr>
          <w:sz w:val="26"/>
          <w:szCs w:val="26"/>
        </w:rPr>
      </w:pPr>
      <w:r>
        <w:rPr>
          <w:sz w:val="26"/>
          <w:szCs w:val="26"/>
        </w:rPr>
        <w:t xml:space="preserve">8.1. Конкурсные работы принимаются по адресу: </w:t>
      </w:r>
    </w:p>
    <w:p w:rsidR="005662EA" w:rsidRDefault="005662EA" w:rsidP="005662EA">
      <w:pPr>
        <w:tabs>
          <w:tab w:val="left" w:pos="0"/>
        </w:tabs>
        <w:jc w:val="both"/>
        <w:rPr>
          <w:sz w:val="26"/>
          <w:szCs w:val="26"/>
        </w:rPr>
      </w:pPr>
      <w:r>
        <w:rPr>
          <w:sz w:val="26"/>
          <w:szCs w:val="26"/>
        </w:rPr>
        <w:t xml:space="preserve">163000, г. Архангельск, пр. </w:t>
      </w:r>
      <w:proofErr w:type="spellStart"/>
      <w:r>
        <w:rPr>
          <w:sz w:val="26"/>
          <w:szCs w:val="26"/>
        </w:rPr>
        <w:t>Чумбарова-Лучинского</w:t>
      </w:r>
      <w:proofErr w:type="spellEnd"/>
      <w:r>
        <w:rPr>
          <w:sz w:val="26"/>
          <w:szCs w:val="26"/>
        </w:rPr>
        <w:t xml:space="preserve">, д. 17, музейный комплекс «Усадьба М.Т. Куницыной» </w:t>
      </w:r>
    </w:p>
    <w:p w:rsidR="005662EA" w:rsidRDefault="005662EA" w:rsidP="005662EA">
      <w:pPr>
        <w:tabs>
          <w:tab w:val="left" w:pos="0"/>
        </w:tabs>
        <w:jc w:val="both"/>
        <w:rPr>
          <w:lang w:val="en-US"/>
        </w:rPr>
      </w:pPr>
      <w:r>
        <w:rPr>
          <w:sz w:val="26"/>
          <w:szCs w:val="26"/>
        </w:rPr>
        <w:t>тел</w:t>
      </w:r>
      <w:r>
        <w:rPr>
          <w:sz w:val="26"/>
          <w:szCs w:val="26"/>
          <w:lang w:val="en-US"/>
        </w:rPr>
        <w:t xml:space="preserve">.: 8(8182) 21-14-85, e-mail: </w:t>
      </w:r>
      <w:r w:rsidRPr="004F2CE5">
        <w:rPr>
          <w:rStyle w:val="-"/>
          <w:sz w:val="26"/>
          <w:szCs w:val="26"/>
          <w:lang w:val="en-US"/>
        </w:rPr>
        <w:t>kunicino@korely.ru, remeslo@korely.ru</w:t>
      </w:r>
      <w:r>
        <w:rPr>
          <w:rStyle w:val="-"/>
          <w:sz w:val="26"/>
          <w:szCs w:val="26"/>
          <w:lang w:val="en-US"/>
        </w:rPr>
        <w:t xml:space="preserve"> </w:t>
      </w:r>
    </w:p>
    <w:p w:rsidR="005662EA" w:rsidRDefault="005662EA" w:rsidP="005662EA">
      <w:pPr>
        <w:tabs>
          <w:tab w:val="left" w:pos="0"/>
        </w:tabs>
        <w:jc w:val="both"/>
      </w:pPr>
      <w:r>
        <w:rPr>
          <w:sz w:val="26"/>
          <w:szCs w:val="26"/>
        </w:rPr>
        <w:t>контактное лицо: Большакова Ольга Валентиновна, Кузьмина Наталья Васильевна</w:t>
      </w:r>
    </w:p>
    <w:p w:rsidR="005662EA" w:rsidRDefault="005662EA" w:rsidP="005662EA">
      <w:pPr>
        <w:pStyle w:val="a5"/>
        <w:spacing w:beforeAutospacing="0" w:afterAutospacing="0"/>
        <w:jc w:val="both"/>
        <w:rPr>
          <w:b/>
          <w:i/>
          <w:sz w:val="26"/>
          <w:szCs w:val="26"/>
        </w:rPr>
      </w:pPr>
      <w:r>
        <w:rPr>
          <w:b/>
          <w:i/>
          <w:sz w:val="26"/>
          <w:szCs w:val="26"/>
        </w:rPr>
        <w:tab/>
      </w:r>
    </w:p>
    <w:p w:rsidR="005662EA" w:rsidRDefault="005662EA" w:rsidP="005662EA">
      <w:pPr>
        <w:pStyle w:val="a5"/>
        <w:spacing w:beforeAutospacing="0" w:afterAutospacing="0"/>
        <w:ind w:firstLine="708"/>
        <w:jc w:val="both"/>
      </w:pPr>
      <w:r>
        <w:rPr>
          <w:b/>
          <w:i/>
          <w:sz w:val="26"/>
          <w:szCs w:val="26"/>
        </w:rPr>
        <w:t>Координаторы Конкурса:</w:t>
      </w:r>
    </w:p>
    <w:p w:rsidR="005662EA" w:rsidRDefault="005662EA" w:rsidP="005662EA">
      <w:pPr>
        <w:pStyle w:val="a5"/>
        <w:numPr>
          <w:ilvl w:val="0"/>
          <w:numId w:val="6"/>
        </w:numPr>
        <w:tabs>
          <w:tab w:val="left" w:pos="0"/>
          <w:tab w:val="left" w:pos="993"/>
        </w:tabs>
        <w:spacing w:beforeAutospacing="0" w:afterAutospacing="0"/>
        <w:ind w:left="0"/>
        <w:jc w:val="both"/>
        <w:rPr>
          <w:i/>
          <w:sz w:val="26"/>
          <w:szCs w:val="26"/>
        </w:rPr>
      </w:pPr>
      <w:r>
        <w:rPr>
          <w:sz w:val="26"/>
          <w:szCs w:val="26"/>
        </w:rPr>
        <w:t xml:space="preserve">Большакова Ольга Валентиновна, </w:t>
      </w:r>
      <w:r>
        <w:rPr>
          <w:bCs/>
          <w:sz w:val="26"/>
          <w:szCs w:val="26"/>
        </w:rPr>
        <w:t xml:space="preserve">методист </w:t>
      </w:r>
      <w:r>
        <w:rPr>
          <w:sz w:val="26"/>
          <w:szCs w:val="26"/>
        </w:rPr>
        <w:t>отдела «Псковский проспект» музея «Малые Корелы»</w:t>
      </w:r>
    </w:p>
    <w:p w:rsidR="005662EA" w:rsidRPr="004F2CE5" w:rsidRDefault="005662EA" w:rsidP="005662EA">
      <w:pPr>
        <w:pStyle w:val="a5"/>
        <w:tabs>
          <w:tab w:val="left" w:pos="0"/>
          <w:tab w:val="left" w:pos="993"/>
        </w:tabs>
        <w:spacing w:beforeAutospacing="0" w:afterAutospacing="0"/>
        <w:jc w:val="both"/>
        <w:rPr>
          <w:i/>
          <w:sz w:val="26"/>
          <w:szCs w:val="26"/>
          <w:lang w:val="en-US"/>
        </w:rPr>
      </w:pPr>
      <w:r>
        <w:rPr>
          <w:sz w:val="26"/>
          <w:szCs w:val="26"/>
        </w:rPr>
        <w:t>тел</w:t>
      </w:r>
      <w:r>
        <w:rPr>
          <w:sz w:val="26"/>
          <w:szCs w:val="26"/>
          <w:lang w:val="en-US"/>
        </w:rPr>
        <w:t xml:space="preserve">.: 8(8182) 21-14-85, e-mail: </w:t>
      </w:r>
      <w:r w:rsidRPr="004F2CE5">
        <w:rPr>
          <w:rStyle w:val="-"/>
          <w:sz w:val="26"/>
          <w:szCs w:val="26"/>
          <w:lang w:val="en-US"/>
        </w:rPr>
        <w:t>kunicino@korely.ru</w:t>
      </w:r>
    </w:p>
    <w:p w:rsidR="005662EA" w:rsidRDefault="005662EA" w:rsidP="005662EA">
      <w:pPr>
        <w:pStyle w:val="a5"/>
        <w:numPr>
          <w:ilvl w:val="0"/>
          <w:numId w:val="6"/>
        </w:numPr>
        <w:tabs>
          <w:tab w:val="left" w:pos="0"/>
          <w:tab w:val="left" w:pos="993"/>
        </w:tabs>
        <w:spacing w:beforeAutospacing="0" w:afterAutospacing="0"/>
        <w:ind w:left="0"/>
        <w:jc w:val="both"/>
        <w:rPr>
          <w:i/>
          <w:sz w:val="26"/>
          <w:szCs w:val="26"/>
        </w:rPr>
      </w:pPr>
      <w:r>
        <w:rPr>
          <w:sz w:val="26"/>
          <w:szCs w:val="26"/>
        </w:rPr>
        <w:t>Знатных Ольга Владимировна, заместитель заведующего отделом этнографических программ и массовых мероприятий</w:t>
      </w:r>
    </w:p>
    <w:p w:rsidR="005662EA" w:rsidRDefault="005662EA" w:rsidP="005662EA">
      <w:pPr>
        <w:pStyle w:val="a5"/>
        <w:tabs>
          <w:tab w:val="left" w:pos="0"/>
          <w:tab w:val="left" w:pos="993"/>
        </w:tabs>
        <w:spacing w:beforeAutospacing="0" w:afterAutospacing="0"/>
        <w:jc w:val="both"/>
        <w:rPr>
          <w:i/>
          <w:sz w:val="26"/>
          <w:szCs w:val="26"/>
          <w:lang w:val="en-US"/>
        </w:rPr>
      </w:pPr>
      <w:r>
        <w:rPr>
          <w:sz w:val="26"/>
          <w:szCs w:val="26"/>
        </w:rPr>
        <w:t>тел</w:t>
      </w:r>
      <w:r>
        <w:rPr>
          <w:sz w:val="26"/>
          <w:szCs w:val="26"/>
          <w:lang w:val="en-US"/>
        </w:rPr>
        <w:t xml:space="preserve">.: 8(8182) 65-25-15, e-mail: </w:t>
      </w:r>
      <w:r w:rsidRPr="004F2CE5">
        <w:rPr>
          <w:rStyle w:val="-"/>
          <w:sz w:val="26"/>
          <w:szCs w:val="26"/>
          <w:lang w:val="en-US"/>
        </w:rPr>
        <w:t>etno@korely.ru</w:t>
      </w:r>
    </w:p>
    <w:p w:rsidR="005662EA" w:rsidRDefault="005662EA" w:rsidP="005662EA">
      <w:pPr>
        <w:pStyle w:val="a5"/>
        <w:numPr>
          <w:ilvl w:val="0"/>
          <w:numId w:val="6"/>
        </w:numPr>
        <w:tabs>
          <w:tab w:val="left" w:pos="0"/>
          <w:tab w:val="left" w:pos="993"/>
        </w:tabs>
        <w:spacing w:beforeAutospacing="0" w:afterAutospacing="0"/>
        <w:ind w:left="0"/>
        <w:jc w:val="both"/>
        <w:rPr>
          <w:sz w:val="26"/>
          <w:szCs w:val="26"/>
        </w:rPr>
      </w:pPr>
      <w:r>
        <w:rPr>
          <w:sz w:val="26"/>
          <w:szCs w:val="26"/>
        </w:rPr>
        <w:t>Кузьмина Наталья Васильевна, методист отдела этнографических программ и массовых мероприятий</w:t>
      </w:r>
    </w:p>
    <w:p w:rsidR="005662EA" w:rsidRDefault="005662EA" w:rsidP="005662EA">
      <w:pPr>
        <w:pStyle w:val="a5"/>
        <w:tabs>
          <w:tab w:val="left" w:pos="0"/>
          <w:tab w:val="left" w:pos="993"/>
        </w:tabs>
        <w:spacing w:beforeAutospacing="0" w:afterAutospacing="0"/>
        <w:jc w:val="both"/>
        <w:rPr>
          <w:sz w:val="26"/>
          <w:szCs w:val="26"/>
          <w:lang w:val="en-US"/>
        </w:rPr>
      </w:pPr>
      <w:r>
        <w:rPr>
          <w:sz w:val="26"/>
          <w:szCs w:val="26"/>
        </w:rPr>
        <w:t>тел</w:t>
      </w:r>
      <w:r>
        <w:rPr>
          <w:sz w:val="26"/>
          <w:szCs w:val="26"/>
          <w:lang w:val="en-US"/>
        </w:rPr>
        <w:t xml:space="preserve">.: 8(8182) 21-14-85, e-mail: </w:t>
      </w:r>
      <w:r w:rsidRPr="004F2CE5">
        <w:rPr>
          <w:sz w:val="26"/>
          <w:szCs w:val="26"/>
          <w:lang w:val="en-US"/>
        </w:rPr>
        <w:t>remeslo</w:t>
      </w:r>
      <w:r w:rsidRPr="004F2CE5">
        <w:rPr>
          <w:rStyle w:val="-"/>
          <w:sz w:val="26"/>
          <w:szCs w:val="26"/>
          <w:lang w:val="en-US"/>
        </w:rPr>
        <w:t>@korely.ru</w:t>
      </w:r>
    </w:p>
    <w:p w:rsidR="005662EA" w:rsidRDefault="005662EA" w:rsidP="005662EA">
      <w:pPr>
        <w:pStyle w:val="a5"/>
        <w:tabs>
          <w:tab w:val="left" w:pos="0"/>
          <w:tab w:val="left" w:pos="993"/>
        </w:tabs>
        <w:spacing w:beforeAutospacing="0" w:afterAutospacing="0"/>
        <w:jc w:val="both"/>
        <w:rPr>
          <w:sz w:val="26"/>
          <w:szCs w:val="26"/>
          <w:lang w:val="en-US"/>
        </w:rPr>
      </w:pPr>
    </w:p>
    <w:p w:rsidR="005662EA" w:rsidRDefault="005662EA" w:rsidP="005662EA">
      <w:pPr>
        <w:rPr>
          <w:sz w:val="26"/>
          <w:szCs w:val="26"/>
          <w:lang w:val="en-US"/>
        </w:rPr>
      </w:pPr>
      <w:r w:rsidRPr="00D955AE">
        <w:rPr>
          <w:lang w:val="en-US"/>
        </w:rPr>
        <w:br w:type="page"/>
      </w:r>
    </w:p>
    <w:tbl>
      <w:tblPr>
        <w:tblW w:w="9570" w:type="dxa"/>
        <w:tblLook w:val="04A0" w:firstRow="1" w:lastRow="0" w:firstColumn="1" w:lastColumn="0" w:noHBand="0" w:noVBand="1"/>
      </w:tblPr>
      <w:tblGrid>
        <w:gridCol w:w="4786"/>
        <w:gridCol w:w="4784"/>
      </w:tblGrid>
      <w:tr w:rsidR="005662EA" w:rsidTr="000D09D5">
        <w:tc>
          <w:tcPr>
            <w:tcW w:w="4785" w:type="dxa"/>
            <w:shd w:val="clear" w:color="auto" w:fill="auto"/>
          </w:tcPr>
          <w:p w:rsidR="005662EA" w:rsidRDefault="005662EA" w:rsidP="000D09D5">
            <w:pPr>
              <w:pageBreakBefore/>
              <w:suppressAutoHyphens/>
              <w:jc w:val="both"/>
              <w:rPr>
                <w:rFonts w:ascii="Bookman Old Style" w:hAnsi="Bookman Old Style"/>
                <w:sz w:val="20"/>
                <w:szCs w:val="20"/>
                <w:lang w:val="en-US"/>
              </w:rPr>
            </w:pPr>
          </w:p>
        </w:tc>
        <w:tc>
          <w:tcPr>
            <w:tcW w:w="4784" w:type="dxa"/>
            <w:shd w:val="clear" w:color="auto" w:fill="auto"/>
          </w:tcPr>
          <w:p w:rsidR="005662EA" w:rsidRDefault="005662EA" w:rsidP="000D09D5">
            <w:pPr>
              <w:suppressAutoHyphens/>
              <w:jc w:val="center"/>
              <w:rPr>
                <w:sz w:val="20"/>
                <w:szCs w:val="20"/>
              </w:rPr>
            </w:pPr>
            <w:r>
              <w:rPr>
                <w:sz w:val="20"/>
                <w:szCs w:val="20"/>
              </w:rPr>
              <w:t>Приложение № 1</w:t>
            </w:r>
          </w:p>
          <w:p w:rsidR="005662EA" w:rsidRDefault="005662EA" w:rsidP="000D09D5">
            <w:pPr>
              <w:suppressAutoHyphens/>
              <w:jc w:val="center"/>
            </w:pPr>
            <w:r>
              <w:rPr>
                <w:sz w:val="20"/>
                <w:szCs w:val="20"/>
              </w:rPr>
              <w:t xml:space="preserve">к Положению о </w:t>
            </w:r>
            <w:r>
              <w:rPr>
                <w:sz w:val="20"/>
                <w:szCs w:val="20"/>
                <w:lang w:val="en-US"/>
              </w:rPr>
              <w:t>XIV</w:t>
            </w:r>
            <w:r>
              <w:rPr>
                <w:sz w:val="20"/>
                <w:szCs w:val="20"/>
              </w:rPr>
              <w:t xml:space="preserve"> Открытом региональном конкурсе «Наследие Поморья», </w:t>
            </w:r>
            <w:bookmarkStart w:id="10" w:name="__DdeLink__1029_572062590"/>
            <w:r>
              <w:rPr>
                <w:sz w:val="20"/>
                <w:szCs w:val="20"/>
              </w:rPr>
              <w:t>посвящённом 75-й годовщине Победы в Великой Отечественной войне</w:t>
            </w:r>
            <w:bookmarkEnd w:id="10"/>
          </w:p>
          <w:p w:rsidR="005662EA" w:rsidRDefault="005662EA" w:rsidP="000D09D5">
            <w:pPr>
              <w:suppressAutoHyphens/>
              <w:jc w:val="center"/>
            </w:pPr>
            <w:r>
              <w:rPr>
                <w:sz w:val="20"/>
                <w:szCs w:val="20"/>
              </w:rPr>
              <w:t>от «____» ___________ 2020 г.</w:t>
            </w:r>
          </w:p>
        </w:tc>
      </w:tr>
    </w:tbl>
    <w:p w:rsidR="005662EA" w:rsidRDefault="005662EA" w:rsidP="005662EA">
      <w:pPr>
        <w:pStyle w:val="a5"/>
        <w:tabs>
          <w:tab w:val="left" w:pos="0"/>
          <w:tab w:val="left" w:pos="993"/>
        </w:tabs>
        <w:spacing w:beforeAutospacing="0" w:afterAutospacing="0"/>
        <w:jc w:val="both"/>
        <w:rPr>
          <w:b/>
          <w:sz w:val="26"/>
          <w:szCs w:val="26"/>
        </w:rPr>
      </w:pPr>
    </w:p>
    <w:p w:rsidR="005662EA" w:rsidRDefault="005662EA" w:rsidP="005662EA">
      <w:pPr>
        <w:pStyle w:val="a5"/>
        <w:tabs>
          <w:tab w:val="left" w:pos="0"/>
          <w:tab w:val="left" w:pos="993"/>
        </w:tabs>
        <w:spacing w:beforeAutospacing="0" w:afterAutospacing="0"/>
        <w:jc w:val="both"/>
        <w:rPr>
          <w:b/>
          <w:sz w:val="26"/>
          <w:szCs w:val="26"/>
        </w:rPr>
      </w:pPr>
      <w:r>
        <w:rPr>
          <w:b/>
          <w:sz w:val="26"/>
          <w:szCs w:val="26"/>
        </w:rPr>
        <w:t>Требования к оформлению исследовательских работ:</w:t>
      </w:r>
    </w:p>
    <w:p w:rsidR="005662EA" w:rsidRDefault="005662EA" w:rsidP="005662EA">
      <w:pPr>
        <w:pStyle w:val="a5"/>
        <w:tabs>
          <w:tab w:val="left" w:pos="0"/>
          <w:tab w:val="left" w:pos="993"/>
        </w:tabs>
        <w:spacing w:beforeAutospacing="0" w:afterAutospacing="0"/>
        <w:jc w:val="both"/>
        <w:rPr>
          <w:b/>
          <w:sz w:val="26"/>
          <w:szCs w:val="26"/>
        </w:rPr>
      </w:pPr>
    </w:p>
    <w:p w:rsidR="005662EA" w:rsidRDefault="005662EA" w:rsidP="005662EA">
      <w:pPr>
        <w:pStyle w:val="a5"/>
        <w:tabs>
          <w:tab w:val="left" w:pos="0"/>
          <w:tab w:val="left" w:pos="993"/>
        </w:tabs>
        <w:spacing w:beforeAutospacing="0" w:afterAutospacing="0"/>
        <w:jc w:val="both"/>
      </w:pPr>
      <w:r>
        <w:rPr>
          <w:sz w:val="26"/>
          <w:szCs w:val="26"/>
        </w:rPr>
        <w:t>- материалы предоставляются в двух версиях: печатной и электронной;</w:t>
      </w:r>
    </w:p>
    <w:p w:rsidR="005662EA" w:rsidRDefault="005662EA" w:rsidP="005662EA">
      <w:pPr>
        <w:pStyle w:val="a5"/>
        <w:tabs>
          <w:tab w:val="left" w:pos="0"/>
          <w:tab w:val="left" w:pos="993"/>
        </w:tabs>
        <w:spacing w:beforeAutospacing="0" w:afterAutospacing="0"/>
        <w:jc w:val="both"/>
      </w:pPr>
      <w:r>
        <w:rPr>
          <w:sz w:val="26"/>
          <w:szCs w:val="26"/>
        </w:rPr>
        <w:t>- объём работы не должен превышать 20 страниц;</w:t>
      </w:r>
    </w:p>
    <w:p w:rsidR="005662EA" w:rsidRDefault="005662EA" w:rsidP="005662EA">
      <w:pPr>
        <w:pStyle w:val="a5"/>
        <w:tabs>
          <w:tab w:val="left" w:pos="0"/>
          <w:tab w:val="left" w:pos="993"/>
        </w:tabs>
        <w:spacing w:beforeAutospacing="0" w:afterAutospacing="0"/>
        <w:jc w:val="both"/>
        <w:rPr>
          <w:sz w:val="26"/>
          <w:szCs w:val="26"/>
        </w:rPr>
      </w:pPr>
      <w:r>
        <w:rPr>
          <w:sz w:val="26"/>
          <w:szCs w:val="26"/>
        </w:rPr>
        <w:t>- материалы, предоставляемые в электронном варианте, записываются на диске CD-R или CD-RW;</w:t>
      </w:r>
    </w:p>
    <w:p w:rsidR="005662EA" w:rsidRDefault="005662EA" w:rsidP="005662EA">
      <w:pPr>
        <w:pStyle w:val="a5"/>
        <w:tabs>
          <w:tab w:val="left" w:pos="0"/>
          <w:tab w:val="left" w:pos="993"/>
        </w:tabs>
        <w:spacing w:beforeAutospacing="0" w:afterAutospacing="0"/>
        <w:jc w:val="both"/>
        <w:rPr>
          <w:sz w:val="26"/>
          <w:szCs w:val="26"/>
        </w:rPr>
      </w:pPr>
      <w:r>
        <w:rPr>
          <w:sz w:val="26"/>
          <w:szCs w:val="26"/>
        </w:rPr>
        <w:t xml:space="preserve">- текст печатается в формате </w:t>
      </w:r>
      <w:proofErr w:type="spellStart"/>
      <w:r>
        <w:rPr>
          <w:sz w:val="26"/>
          <w:szCs w:val="26"/>
        </w:rPr>
        <w:t>doc</w:t>
      </w:r>
      <w:proofErr w:type="spellEnd"/>
      <w:r>
        <w:rPr>
          <w:sz w:val="26"/>
          <w:szCs w:val="26"/>
        </w:rPr>
        <w:t xml:space="preserve">, в редакторе </w:t>
      </w:r>
      <w:proofErr w:type="spellStart"/>
      <w:r>
        <w:rPr>
          <w:sz w:val="26"/>
          <w:szCs w:val="26"/>
        </w:rPr>
        <w:t>Word</w:t>
      </w:r>
      <w:proofErr w:type="spellEnd"/>
      <w:r>
        <w:rPr>
          <w:sz w:val="26"/>
          <w:szCs w:val="26"/>
        </w:rPr>
        <w:t xml:space="preserve">; шрифт </w:t>
      </w:r>
      <w:proofErr w:type="spellStart"/>
      <w:r>
        <w:rPr>
          <w:sz w:val="26"/>
          <w:szCs w:val="26"/>
        </w:rPr>
        <w:t>Times</w:t>
      </w:r>
      <w:proofErr w:type="spellEnd"/>
      <w:r>
        <w:rPr>
          <w:sz w:val="26"/>
          <w:szCs w:val="26"/>
        </w:rPr>
        <w:t xml:space="preserve"> </w:t>
      </w:r>
      <w:proofErr w:type="spellStart"/>
      <w:r>
        <w:rPr>
          <w:sz w:val="26"/>
          <w:szCs w:val="26"/>
        </w:rPr>
        <w:t>New</w:t>
      </w:r>
      <w:proofErr w:type="spellEnd"/>
      <w:r>
        <w:rPr>
          <w:sz w:val="26"/>
          <w:szCs w:val="26"/>
        </w:rPr>
        <w:t xml:space="preserve"> </w:t>
      </w:r>
      <w:proofErr w:type="spellStart"/>
      <w:r>
        <w:rPr>
          <w:sz w:val="26"/>
          <w:szCs w:val="26"/>
        </w:rPr>
        <w:t>Roman</w:t>
      </w:r>
      <w:proofErr w:type="spellEnd"/>
      <w:r>
        <w:rPr>
          <w:sz w:val="26"/>
          <w:szCs w:val="26"/>
        </w:rPr>
        <w:t>, размер шрифта 14, полуторный интервал; поля: слева – 3 см, справа – 1 см, сверху – 2 см, снизу – 2 см; нумерация страниц внизу, по центру листа.</w:t>
      </w:r>
    </w:p>
    <w:p w:rsidR="005662EA" w:rsidRDefault="005662EA" w:rsidP="005662EA">
      <w:pPr>
        <w:pStyle w:val="a5"/>
        <w:tabs>
          <w:tab w:val="left" w:pos="0"/>
          <w:tab w:val="left" w:pos="993"/>
        </w:tabs>
        <w:spacing w:beforeAutospacing="0" w:afterAutospacing="0"/>
        <w:jc w:val="both"/>
      </w:pPr>
    </w:p>
    <w:p w:rsidR="005662EA" w:rsidRDefault="005662EA" w:rsidP="005662EA">
      <w:pPr>
        <w:pStyle w:val="a5"/>
        <w:tabs>
          <w:tab w:val="left" w:pos="0"/>
          <w:tab w:val="left" w:pos="993"/>
        </w:tabs>
        <w:spacing w:beforeAutospacing="0" w:afterAutospacing="0"/>
        <w:jc w:val="both"/>
        <w:rPr>
          <w:b/>
          <w:sz w:val="26"/>
          <w:szCs w:val="26"/>
        </w:rPr>
      </w:pPr>
      <w:r>
        <w:rPr>
          <w:b/>
          <w:sz w:val="26"/>
          <w:szCs w:val="26"/>
        </w:rPr>
        <w:t>Исследовательская работа включает в себя:</w:t>
      </w:r>
    </w:p>
    <w:p w:rsidR="005662EA" w:rsidRDefault="005662EA" w:rsidP="005662EA">
      <w:pPr>
        <w:pStyle w:val="a5"/>
        <w:tabs>
          <w:tab w:val="left" w:pos="0"/>
          <w:tab w:val="left" w:pos="993"/>
        </w:tabs>
        <w:spacing w:beforeAutospacing="0" w:afterAutospacing="0"/>
        <w:jc w:val="both"/>
        <w:rPr>
          <w:b/>
          <w:sz w:val="26"/>
          <w:szCs w:val="26"/>
        </w:rPr>
      </w:pPr>
    </w:p>
    <w:p w:rsidR="005662EA" w:rsidRDefault="005662EA" w:rsidP="005662EA">
      <w:pPr>
        <w:pStyle w:val="a5"/>
        <w:tabs>
          <w:tab w:val="left" w:pos="0"/>
          <w:tab w:val="left" w:pos="993"/>
        </w:tabs>
        <w:spacing w:beforeAutospacing="0" w:afterAutospacing="0"/>
        <w:jc w:val="both"/>
        <w:rPr>
          <w:sz w:val="26"/>
          <w:szCs w:val="26"/>
        </w:rPr>
      </w:pPr>
      <w:r>
        <w:rPr>
          <w:sz w:val="26"/>
          <w:szCs w:val="26"/>
        </w:rPr>
        <w:t>- титульный лист с указанием: наименования и адреса образовательного учреждения, телефон, название работы, номинацию и выбранную тему представленной работы, фамилию, имя, возраст, контактные координаты участника, ФИО научного руководителя;</w:t>
      </w:r>
    </w:p>
    <w:p w:rsidR="005662EA" w:rsidRDefault="005662EA" w:rsidP="005662EA">
      <w:pPr>
        <w:pStyle w:val="a5"/>
        <w:tabs>
          <w:tab w:val="left" w:pos="0"/>
          <w:tab w:val="left" w:pos="993"/>
        </w:tabs>
        <w:spacing w:beforeAutospacing="0" w:afterAutospacing="0"/>
        <w:jc w:val="both"/>
        <w:rPr>
          <w:sz w:val="26"/>
          <w:szCs w:val="26"/>
        </w:rPr>
      </w:pPr>
      <w:r>
        <w:rPr>
          <w:sz w:val="26"/>
          <w:szCs w:val="26"/>
        </w:rPr>
        <w:t>- оглавление;</w:t>
      </w:r>
    </w:p>
    <w:p w:rsidR="005662EA" w:rsidRDefault="005662EA" w:rsidP="005662EA">
      <w:pPr>
        <w:pStyle w:val="a5"/>
        <w:tabs>
          <w:tab w:val="left" w:pos="0"/>
          <w:tab w:val="left" w:pos="993"/>
        </w:tabs>
        <w:spacing w:beforeAutospacing="0" w:afterAutospacing="0"/>
        <w:jc w:val="both"/>
        <w:rPr>
          <w:sz w:val="26"/>
          <w:szCs w:val="26"/>
        </w:rPr>
      </w:pPr>
      <w:r>
        <w:rPr>
          <w:sz w:val="26"/>
          <w:szCs w:val="26"/>
        </w:rPr>
        <w:t>- введение, в котором необходимо сформулировать проблематику; цель и задачи работы; обосновать её актуальность; провести краткий обзор литературных источников по проблеме исследования; указать место и сроки проведения исследования; дать характеристику предмета исследования;</w:t>
      </w:r>
    </w:p>
    <w:p w:rsidR="005662EA" w:rsidRDefault="005662EA" w:rsidP="005662EA">
      <w:pPr>
        <w:pStyle w:val="a5"/>
        <w:tabs>
          <w:tab w:val="left" w:pos="0"/>
          <w:tab w:val="left" w:pos="993"/>
        </w:tabs>
        <w:spacing w:beforeAutospacing="0" w:afterAutospacing="0"/>
        <w:jc w:val="both"/>
      </w:pPr>
      <w:r>
        <w:rPr>
          <w:sz w:val="26"/>
          <w:szCs w:val="26"/>
        </w:rPr>
        <w:t>- основное содержание работы;</w:t>
      </w:r>
    </w:p>
    <w:p w:rsidR="005662EA" w:rsidRDefault="005662EA" w:rsidP="005662EA">
      <w:pPr>
        <w:pStyle w:val="a5"/>
        <w:tabs>
          <w:tab w:val="left" w:pos="0"/>
          <w:tab w:val="left" w:pos="993"/>
        </w:tabs>
        <w:spacing w:beforeAutospacing="0" w:afterAutospacing="0"/>
        <w:jc w:val="both"/>
        <w:rPr>
          <w:sz w:val="26"/>
          <w:szCs w:val="26"/>
        </w:rPr>
      </w:pPr>
      <w:r>
        <w:rPr>
          <w:sz w:val="26"/>
          <w:szCs w:val="26"/>
        </w:rPr>
        <w:t>- результаты;</w:t>
      </w:r>
    </w:p>
    <w:p w:rsidR="005662EA" w:rsidRDefault="005662EA" w:rsidP="005662EA">
      <w:pPr>
        <w:pStyle w:val="a5"/>
        <w:tabs>
          <w:tab w:val="left" w:pos="0"/>
          <w:tab w:val="left" w:pos="993"/>
        </w:tabs>
        <w:spacing w:beforeAutospacing="0" w:afterAutospacing="0"/>
        <w:jc w:val="both"/>
        <w:rPr>
          <w:sz w:val="26"/>
          <w:szCs w:val="26"/>
        </w:rPr>
      </w:pPr>
      <w:r>
        <w:rPr>
          <w:sz w:val="26"/>
          <w:szCs w:val="26"/>
        </w:rPr>
        <w:t>- выводы (краткие ответы на вопросы, поставленные в задачах);</w:t>
      </w:r>
    </w:p>
    <w:p w:rsidR="005662EA" w:rsidRDefault="005662EA" w:rsidP="005662EA">
      <w:pPr>
        <w:pStyle w:val="a5"/>
        <w:tabs>
          <w:tab w:val="left" w:pos="0"/>
          <w:tab w:val="left" w:pos="993"/>
        </w:tabs>
        <w:spacing w:beforeAutospacing="0" w:afterAutospacing="0"/>
        <w:jc w:val="both"/>
        <w:rPr>
          <w:sz w:val="26"/>
          <w:szCs w:val="26"/>
        </w:rPr>
      </w:pPr>
      <w:r>
        <w:rPr>
          <w:sz w:val="26"/>
          <w:szCs w:val="26"/>
        </w:rPr>
        <w:t>- заключение;</w:t>
      </w:r>
    </w:p>
    <w:p w:rsidR="005662EA" w:rsidRDefault="005662EA" w:rsidP="005662EA">
      <w:pPr>
        <w:pStyle w:val="a5"/>
        <w:tabs>
          <w:tab w:val="left" w:pos="0"/>
          <w:tab w:val="left" w:pos="993"/>
        </w:tabs>
        <w:spacing w:beforeAutospacing="0" w:afterAutospacing="0"/>
        <w:jc w:val="both"/>
        <w:rPr>
          <w:sz w:val="26"/>
          <w:szCs w:val="26"/>
        </w:rPr>
      </w:pPr>
      <w:r>
        <w:rPr>
          <w:sz w:val="26"/>
          <w:szCs w:val="26"/>
        </w:rPr>
        <w:t>- список источников и использованной литературы;</w:t>
      </w:r>
    </w:p>
    <w:p w:rsidR="005662EA" w:rsidRDefault="005662EA" w:rsidP="005662EA">
      <w:pPr>
        <w:pStyle w:val="a5"/>
        <w:tabs>
          <w:tab w:val="left" w:pos="0"/>
          <w:tab w:val="left" w:pos="993"/>
        </w:tabs>
        <w:spacing w:beforeAutospacing="0" w:afterAutospacing="0"/>
        <w:jc w:val="both"/>
        <w:rPr>
          <w:sz w:val="26"/>
          <w:szCs w:val="26"/>
        </w:rPr>
      </w:pPr>
      <w:r>
        <w:rPr>
          <w:sz w:val="26"/>
          <w:szCs w:val="26"/>
        </w:rPr>
        <w:t>- приложения, в которых фиксируются все дополнительные материалы к работе (рисунки, диаграммы, схемы, таблицы, карты, фотографии и т.д.).</w:t>
      </w:r>
    </w:p>
    <w:p w:rsidR="005662EA" w:rsidRDefault="005662EA" w:rsidP="005662EA">
      <w:pPr>
        <w:pStyle w:val="a5"/>
        <w:tabs>
          <w:tab w:val="left" w:pos="0"/>
          <w:tab w:val="left" w:pos="993"/>
        </w:tabs>
        <w:spacing w:beforeAutospacing="0" w:afterAutospacing="0"/>
        <w:jc w:val="both"/>
        <w:rPr>
          <w:sz w:val="26"/>
          <w:szCs w:val="26"/>
        </w:rPr>
      </w:pPr>
    </w:p>
    <w:p w:rsidR="005662EA" w:rsidRDefault="005662EA" w:rsidP="005662EA">
      <w:pPr>
        <w:pStyle w:val="a5"/>
        <w:tabs>
          <w:tab w:val="left" w:pos="0"/>
          <w:tab w:val="left" w:pos="993"/>
        </w:tabs>
        <w:spacing w:beforeAutospacing="0" w:afterAutospacing="0"/>
        <w:jc w:val="both"/>
      </w:pPr>
      <w:r>
        <w:rPr>
          <w:b/>
          <w:sz w:val="26"/>
          <w:szCs w:val="26"/>
        </w:rPr>
        <w:t>Жюри оценивает:</w:t>
      </w:r>
      <w:r>
        <w:rPr>
          <w:sz w:val="26"/>
          <w:szCs w:val="26"/>
        </w:rPr>
        <w:t xml:space="preserve"> соответствие содержания сформулированной теме, цели </w:t>
      </w:r>
      <w:r>
        <w:rPr>
          <w:sz w:val="26"/>
          <w:szCs w:val="26"/>
        </w:rPr>
        <w:br/>
        <w:t>и задачам исследования, практическую направленность и значимость, оригинальность решения проблемы, раскрытие темы, стиль изложения, соответствие выводов полученным результатам, законченность исследования, творческий подход и самостоятельность автора, наличие аргументированной точки зрения автора.</w:t>
      </w:r>
    </w:p>
    <w:p w:rsidR="005662EA" w:rsidRDefault="005662EA" w:rsidP="005662EA">
      <w:pPr>
        <w:pStyle w:val="a5"/>
        <w:tabs>
          <w:tab w:val="left" w:pos="0"/>
          <w:tab w:val="left" w:pos="993"/>
        </w:tabs>
        <w:spacing w:beforeAutospacing="0" w:afterAutospacing="0"/>
        <w:jc w:val="both"/>
        <w:rPr>
          <w:b/>
          <w:sz w:val="26"/>
          <w:szCs w:val="26"/>
        </w:rPr>
      </w:pPr>
    </w:p>
    <w:p w:rsidR="005662EA" w:rsidRDefault="005662EA" w:rsidP="005662EA">
      <w:pPr>
        <w:rPr>
          <w:b/>
          <w:sz w:val="26"/>
          <w:szCs w:val="26"/>
        </w:rPr>
      </w:pPr>
      <w:r>
        <w:rPr>
          <w:b/>
          <w:sz w:val="26"/>
          <w:szCs w:val="26"/>
        </w:rPr>
        <w:br w:type="page"/>
      </w:r>
    </w:p>
    <w:p w:rsidR="005662EA" w:rsidRDefault="005662EA" w:rsidP="005662EA">
      <w:pPr>
        <w:pStyle w:val="a5"/>
        <w:tabs>
          <w:tab w:val="left" w:pos="0"/>
          <w:tab w:val="left" w:pos="993"/>
        </w:tabs>
        <w:spacing w:beforeAutospacing="0" w:afterAutospacing="0"/>
        <w:jc w:val="both"/>
        <w:rPr>
          <w:b/>
          <w:sz w:val="26"/>
          <w:szCs w:val="26"/>
        </w:rPr>
      </w:pPr>
      <w:r>
        <w:rPr>
          <w:b/>
          <w:sz w:val="26"/>
          <w:szCs w:val="26"/>
        </w:rPr>
        <w:lastRenderedPageBreak/>
        <w:t>Требования к оформлению проекта:</w:t>
      </w:r>
    </w:p>
    <w:p w:rsidR="005662EA" w:rsidRDefault="005662EA" w:rsidP="005662EA">
      <w:pPr>
        <w:pStyle w:val="a5"/>
        <w:tabs>
          <w:tab w:val="left" w:pos="0"/>
          <w:tab w:val="left" w:pos="993"/>
        </w:tabs>
        <w:spacing w:beforeAutospacing="0" w:afterAutospacing="0"/>
        <w:jc w:val="both"/>
      </w:pPr>
    </w:p>
    <w:p w:rsidR="005662EA" w:rsidRDefault="005662EA" w:rsidP="005662EA">
      <w:pPr>
        <w:pStyle w:val="a5"/>
        <w:tabs>
          <w:tab w:val="left" w:pos="0"/>
          <w:tab w:val="left" w:pos="993"/>
        </w:tabs>
        <w:spacing w:beforeAutospacing="0" w:afterAutospacing="0"/>
        <w:jc w:val="both"/>
        <w:rPr>
          <w:sz w:val="26"/>
          <w:szCs w:val="26"/>
        </w:rPr>
      </w:pPr>
      <w:r>
        <w:rPr>
          <w:sz w:val="26"/>
          <w:szCs w:val="26"/>
        </w:rPr>
        <w:t>- материалы предоставляются в двух версиях: печатной и электронной;</w:t>
      </w:r>
    </w:p>
    <w:p w:rsidR="005662EA" w:rsidRDefault="005662EA" w:rsidP="005662EA">
      <w:pPr>
        <w:pStyle w:val="a5"/>
        <w:tabs>
          <w:tab w:val="left" w:pos="0"/>
          <w:tab w:val="left" w:pos="993"/>
        </w:tabs>
        <w:spacing w:beforeAutospacing="0" w:afterAutospacing="0"/>
        <w:jc w:val="both"/>
        <w:rPr>
          <w:sz w:val="26"/>
          <w:szCs w:val="26"/>
        </w:rPr>
      </w:pPr>
      <w:r>
        <w:rPr>
          <w:sz w:val="26"/>
          <w:szCs w:val="26"/>
        </w:rPr>
        <w:t>- объём работы не должен превышать 20 страниц;</w:t>
      </w:r>
    </w:p>
    <w:p w:rsidR="005662EA" w:rsidRDefault="005662EA" w:rsidP="005662EA">
      <w:pPr>
        <w:pStyle w:val="a5"/>
        <w:tabs>
          <w:tab w:val="left" w:pos="0"/>
          <w:tab w:val="left" w:pos="993"/>
        </w:tabs>
        <w:spacing w:beforeAutospacing="0" w:afterAutospacing="0"/>
        <w:jc w:val="both"/>
        <w:rPr>
          <w:sz w:val="26"/>
          <w:szCs w:val="26"/>
        </w:rPr>
      </w:pPr>
      <w:r>
        <w:rPr>
          <w:sz w:val="26"/>
          <w:szCs w:val="26"/>
        </w:rPr>
        <w:t>- материалы, предоставляемые в электронном варианте, записываются на диске CD-R или CD-RW;</w:t>
      </w:r>
    </w:p>
    <w:p w:rsidR="005662EA" w:rsidRDefault="005662EA" w:rsidP="005662EA">
      <w:pPr>
        <w:pStyle w:val="a5"/>
        <w:tabs>
          <w:tab w:val="left" w:pos="0"/>
          <w:tab w:val="left" w:pos="993"/>
        </w:tabs>
        <w:spacing w:beforeAutospacing="0" w:afterAutospacing="0"/>
        <w:jc w:val="both"/>
        <w:rPr>
          <w:sz w:val="26"/>
          <w:szCs w:val="26"/>
        </w:rPr>
      </w:pPr>
      <w:r>
        <w:rPr>
          <w:sz w:val="26"/>
          <w:szCs w:val="26"/>
        </w:rPr>
        <w:t xml:space="preserve">- текст печатается в формате </w:t>
      </w:r>
      <w:proofErr w:type="spellStart"/>
      <w:r>
        <w:rPr>
          <w:sz w:val="26"/>
          <w:szCs w:val="26"/>
        </w:rPr>
        <w:t>doc</w:t>
      </w:r>
      <w:proofErr w:type="spellEnd"/>
      <w:r>
        <w:rPr>
          <w:sz w:val="26"/>
          <w:szCs w:val="26"/>
        </w:rPr>
        <w:t xml:space="preserve">, в редакторе </w:t>
      </w:r>
      <w:proofErr w:type="spellStart"/>
      <w:r>
        <w:rPr>
          <w:sz w:val="26"/>
          <w:szCs w:val="26"/>
        </w:rPr>
        <w:t>Word</w:t>
      </w:r>
      <w:proofErr w:type="spellEnd"/>
      <w:r>
        <w:rPr>
          <w:sz w:val="26"/>
          <w:szCs w:val="26"/>
        </w:rPr>
        <w:t xml:space="preserve">; шрифт </w:t>
      </w:r>
      <w:proofErr w:type="spellStart"/>
      <w:r>
        <w:rPr>
          <w:sz w:val="26"/>
          <w:szCs w:val="26"/>
        </w:rPr>
        <w:t>Times</w:t>
      </w:r>
      <w:proofErr w:type="spellEnd"/>
      <w:r>
        <w:rPr>
          <w:sz w:val="26"/>
          <w:szCs w:val="26"/>
        </w:rPr>
        <w:t xml:space="preserve"> </w:t>
      </w:r>
      <w:proofErr w:type="spellStart"/>
      <w:r>
        <w:rPr>
          <w:sz w:val="26"/>
          <w:szCs w:val="26"/>
        </w:rPr>
        <w:t>New</w:t>
      </w:r>
      <w:proofErr w:type="spellEnd"/>
      <w:r>
        <w:rPr>
          <w:sz w:val="26"/>
          <w:szCs w:val="26"/>
        </w:rPr>
        <w:t xml:space="preserve"> </w:t>
      </w:r>
      <w:proofErr w:type="spellStart"/>
      <w:r>
        <w:rPr>
          <w:sz w:val="26"/>
          <w:szCs w:val="26"/>
        </w:rPr>
        <w:t>Roman</w:t>
      </w:r>
      <w:proofErr w:type="spellEnd"/>
      <w:r>
        <w:rPr>
          <w:sz w:val="26"/>
          <w:szCs w:val="26"/>
        </w:rPr>
        <w:t>, размер шрифта 14, полуторный интервал; поля: слева – 3 см, справа – 1 см, сверху – 2 см, снизу – 2 см; нумерация страниц внизу, по центру листа.</w:t>
      </w:r>
    </w:p>
    <w:p w:rsidR="005662EA" w:rsidRDefault="005662EA" w:rsidP="005662EA">
      <w:pPr>
        <w:pStyle w:val="a5"/>
        <w:tabs>
          <w:tab w:val="left" w:pos="0"/>
          <w:tab w:val="left" w:pos="993"/>
        </w:tabs>
        <w:spacing w:beforeAutospacing="0" w:afterAutospacing="0"/>
        <w:jc w:val="both"/>
      </w:pPr>
    </w:p>
    <w:p w:rsidR="005662EA" w:rsidRDefault="005662EA" w:rsidP="005662EA">
      <w:pPr>
        <w:tabs>
          <w:tab w:val="left" w:pos="567"/>
        </w:tabs>
        <w:jc w:val="both"/>
        <w:rPr>
          <w:b/>
          <w:sz w:val="26"/>
          <w:szCs w:val="26"/>
        </w:rPr>
      </w:pPr>
      <w:r>
        <w:rPr>
          <w:b/>
          <w:sz w:val="26"/>
          <w:szCs w:val="26"/>
        </w:rPr>
        <w:t>Проект включает в себя:</w:t>
      </w:r>
    </w:p>
    <w:p w:rsidR="005662EA" w:rsidRDefault="005662EA" w:rsidP="005662EA">
      <w:pPr>
        <w:tabs>
          <w:tab w:val="left" w:pos="567"/>
        </w:tabs>
        <w:jc w:val="both"/>
      </w:pPr>
    </w:p>
    <w:p w:rsidR="005662EA" w:rsidRDefault="005662EA" w:rsidP="005662EA">
      <w:pPr>
        <w:tabs>
          <w:tab w:val="left" w:pos="567"/>
        </w:tabs>
        <w:jc w:val="both"/>
        <w:rPr>
          <w:sz w:val="26"/>
          <w:szCs w:val="26"/>
        </w:rPr>
      </w:pPr>
      <w:r>
        <w:rPr>
          <w:sz w:val="26"/>
          <w:szCs w:val="26"/>
        </w:rPr>
        <w:t>- название проекта;</w:t>
      </w:r>
    </w:p>
    <w:p w:rsidR="005662EA" w:rsidRDefault="005662EA" w:rsidP="005662EA">
      <w:pPr>
        <w:tabs>
          <w:tab w:val="left" w:pos="567"/>
        </w:tabs>
        <w:jc w:val="both"/>
        <w:rPr>
          <w:sz w:val="26"/>
          <w:szCs w:val="26"/>
        </w:rPr>
      </w:pPr>
      <w:r>
        <w:rPr>
          <w:sz w:val="26"/>
          <w:szCs w:val="26"/>
        </w:rPr>
        <w:t>- актуальность;</w:t>
      </w:r>
    </w:p>
    <w:p w:rsidR="005662EA" w:rsidRDefault="005662EA" w:rsidP="005662EA">
      <w:pPr>
        <w:tabs>
          <w:tab w:val="left" w:pos="567"/>
        </w:tabs>
        <w:jc w:val="both"/>
        <w:rPr>
          <w:sz w:val="26"/>
          <w:szCs w:val="26"/>
        </w:rPr>
      </w:pPr>
      <w:r>
        <w:rPr>
          <w:sz w:val="26"/>
          <w:szCs w:val="26"/>
        </w:rPr>
        <w:t>- цели и задачи проекта;</w:t>
      </w:r>
    </w:p>
    <w:p w:rsidR="005662EA" w:rsidRDefault="005662EA" w:rsidP="005662EA">
      <w:pPr>
        <w:tabs>
          <w:tab w:val="left" w:pos="567"/>
        </w:tabs>
        <w:jc w:val="both"/>
        <w:rPr>
          <w:sz w:val="26"/>
          <w:szCs w:val="26"/>
        </w:rPr>
      </w:pPr>
      <w:r>
        <w:rPr>
          <w:sz w:val="26"/>
          <w:szCs w:val="26"/>
        </w:rPr>
        <w:t>- основное содержание проекта;</w:t>
      </w:r>
    </w:p>
    <w:p w:rsidR="005662EA" w:rsidRDefault="005662EA" w:rsidP="005662EA">
      <w:pPr>
        <w:tabs>
          <w:tab w:val="left" w:pos="567"/>
        </w:tabs>
        <w:jc w:val="both"/>
        <w:rPr>
          <w:sz w:val="26"/>
          <w:szCs w:val="26"/>
        </w:rPr>
      </w:pPr>
      <w:r>
        <w:rPr>
          <w:sz w:val="26"/>
          <w:szCs w:val="26"/>
        </w:rPr>
        <w:t>- условия реализации проекта, сроки;</w:t>
      </w:r>
    </w:p>
    <w:p w:rsidR="005662EA" w:rsidRDefault="005662EA" w:rsidP="005662EA">
      <w:pPr>
        <w:tabs>
          <w:tab w:val="left" w:pos="567"/>
        </w:tabs>
        <w:jc w:val="both"/>
        <w:rPr>
          <w:sz w:val="26"/>
          <w:szCs w:val="26"/>
        </w:rPr>
      </w:pPr>
      <w:r>
        <w:rPr>
          <w:sz w:val="26"/>
          <w:szCs w:val="26"/>
        </w:rPr>
        <w:t>- участники, партнёры (при необходимости);</w:t>
      </w:r>
    </w:p>
    <w:p w:rsidR="005662EA" w:rsidRDefault="005662EA" w:rsidP="005662EA">
      <w:pPr>
        <w:tabs>
          <w:tab w:val="left" w:pos="567"/>
        </w:tabs>
        <w:jc w:val="both"/>
        <w:rPr>
          <w:sz w:val="26"/>
          <w:szCs w:val="26"/>
        </w:rPr>
      </w:pPr>
      <w:r>
        <w:rPr>
          <w:sz w:val="26"/>
          <w:szCs w:val="26"/>
        </w:rPr>
        <w:t>- основные этапы реализации проекта;</w:t>
      </w:r>
    </w:p>
    <w:p w:rsidR="005662EA" w:rsidRDefault="005662EA" w:rsidP="005662EA">
      <w:pPr>
        <w:tabs>
          <w:tab w:val="left" w:pos="567"/>
        </w:tabs>
        <w:jc w:val="both"/>
        <w:rPr>
          <w:sz w:val="26"/>
          <w:szCs w:val="26"/>
        </w:rPr>
      </w:pPr>
      <w:r>
        <w:rPr>
          <w:sz w:val="26"/>
          <w:szCs w:val="26"/>
        </w:rPr>
        <w:t>- достигнутые образовательные результаты и эффекты, продукт;</w:t>
      </w:r>
    </w:p>
    <w:p w:rsidR="005662EA" w:rsidRDefault="005662EA" w:rsidP="005662EA">
      <w:pPr>
        <w:tabs>
          <w:tab w:val="left" w:pos="567"/>
        </w:tabs>
        <w:jc w:val="both"/>
        <w:rPr>
          <w:sz w:val="26"/>
          <w:szCs w:val="26"/>
        </w:rPr>
      </w:pPr>
      <w:r>
        <w:rPr>
          <w:sz w:val="26"/>
          <w:szCs w:val="26"/>
        </w:rPr>
        <w:t>- перспективы дальнейшего развития проекта;</w:t>
      </w:r>
    </w:p>
    <w:p w:rsidR="005662EA" w:rsidRDefault="005662EA" w:rsidP="005662EA">
      <w:pPr>
        <w:tabs>
          <w:tab w:val="left" w:pos="567"/>
        </w:tabs>
        <w:jc w:val="both"/>
        <w:rPr>
          <w:sz w:val="26"/>
          <w:szCs w:val="26"/>
        </w:rPr>
      </w:pPr>
      <w:r>
        <w:rPr>
          <w:sz w:val="26"/>
          <w:szCs w:val="26"/>
        </w:rPr>
        <w:t>- презентация проекта;</w:t>
      </w:r>
    </w:p>
    <w:p w:rsidR="005662EA" w:rsidRDefault="005662EA" w:rsidP="005662EA">
      <w:pPr>
        <w:tabs>
          <w:tab w:val="left" w:pos="567"/>
        </w:tabs>
        <w:jc w:val="both"/>
        <w:rPr>
          <w:sz w:val="26"/>
          <w:szCs w:val="26"/>
        </w:rPr>
      </w:pPr>
      <w:r>
        <w:rPr>
          <w:sz w:val="26"/>
          <w:szCs w:val="26"/>
        </w:rPr>
        <w:t>- литература, приложения.</w:t>
      </w:r>
    </w:p>
    <w:p w:rsidR="005662EA" w:rsidRDefault="005662EA" w:rsidP="005662EA">
      <w:pPr>
        <w:tabs>
          <w:tab w:val="left" w:pos="567"/>
        </w:tabs>
        <w:jc w:val="both"/>
        <w:rPr>
          <w:sz w:val="26"/>
          <w:szCs w:val="26"/>
        </w:rPr>
      </w:pPr>
    </w:p>
    <w:p w:rsidR="005662EA" w:rsidRDefault="005662EA" w:rsidP="005662EA">
      <w:pPr>
        <w:tabs>
          <w:tab w:val="left" w:pos="567"/>
        </w:tabs>
        <w:jc w:val="both"/>
      </w:pPr>
      <w:r>
        <w:rPr>
          <w:b/>
          <w:sz w:val="26"/>
          <w:szCs w:val="26"/>
        </w:rPr>
        <w:t>Ж</w:t>
      </w:r>
      <w:bookmarkStart w:id="11" w:name="__DdeLink__1020_572062590"/>
      <w:r>
        <w:rPr>
          <w:b/>
          <w:sz w:val="26"/>
          <w:szCs w:val="26"/>
        </w:rPr>
        <w:t>юри оценивает:</w:t>
      </w:r>
      <w:r>
        <w:rPr>
          <w:sz w:val="26"/>
          <w:szCs w:val="26"/>
        </w:rPr>
        <w:t xml:space="preserve"> оформление, актуальность, содержательность (адекватность методов поиска проектного решения, полнота содержания, соответствие цели полученному результату), качество проектной деятельности (целостность, ясность изложения, наличие рассуждений, выводов), наглядность (наличие приложений, иллюстраций, графиков, макетов, схем, анкет, фотографий, эскизов, рисунков и т.д.).</w:t>
      </w:r>
      <w:bookmarkEnd w:id="11"/>
    </w:p>
    <w:p w:rsidR="005662EA" w:rsidRDefault="005662EA" w:rsidP="005662EA">
      <w:pPr>
        <w:tabs>
          <w:tab w:val="left" w:pos="-567"/>
        </w:tabs>
        <w:jc w:val="both"/>
        <w:rPr>
          <w:sz w:val="26"/>
          <w:szCs w:val="26"/>
        </w:rPr>
      </w:pPr>
    </w:p>
    <w:p w:rsidR="005662EA" w:rsidRDefault="005662EA" w:rsidP="005662EA">
      <w:pPr>
        <w:pStyle w:val="a5"/>
        <w:tabs>
          <w:tab w:val="left" w:pos="0"/>
          <w:tab w:val="left" w:pos="993"/>
        </w:tabs>
        <w:spacing w:beforeAutospacing="0" w:afterAutospacing="0"/>
        <w:jc w:val="both"/>
        <w:rPr>
          <w:b/>
          <w:sz w:val="26"/>
          <w:szCs w:val="26"/>
        </w:rPr>
      </w:pPr>
      <w:r>
        <w:rPr>
          <w:b/>
          <w:sz w:val="26"/>
          <w:szCs w:val="26"/>
        </w:rPr>
        <w:t>Требования к оформлению видеороликов:</w:t>
      </w:r>
    </w:p>
    <w:p w:rsidR="005662EA" w:rsidRDefault="005662EA" w:rsidP="005662EA">
      <w:pPr>
        <w:pStyle w:val="a5"/>
        <w:tabs>
          <w:tab w:val="left" w:pos="0"/>
          <w:tab w:val="left" w:pos="993"/>
        </w:tabs>
        <w:spacing w:beforeAutospacing="0" w:afterAutospacing="0"/>
        <w:jc w:val="both"/>
      </w:pPr>
    </w:p>
    <w:p w:rsidR="005662EA" w:rsidRDefault="005662EA" w:rsidP="005662EA">
      <w:pPr>
        <w:pStyle w:val="a5"/>
        <w:tabs>
          <w:tab w:val="left" w:pos="0"/>
          <w:tab w:val="left" w:pos="993"/>
        </w:tabs>
        <w:spacing w:beforeAutospacing="0" w:afterAutospacing="0"/>
        <w:jc w:val="both"/>
        <w:rPr>
          <w:sz w:val="26"/>
          <w:szCs w:val="26"/>
        </w:rPr>
      </w:pPr>
      <w:r>
        <w:rPr>
          <w:sz w:val="26"/>
          <w:szCs w:val="26"/>
        </w:rPr>
        <w:t xml:space="preserve">- принимаются видеоролики продолжительностью не более 5 минут, записанные </w:t>
      </w:r>
      <w:r>
        <w:rPr>
          <w:sz w:val="26"/>
          <w:szCs w:val="26"/>
        </w:rPr>
        <w:br/>
        <w:t>на диске CD или DVD;</w:t>
      </w:r>
    </w:p>
    <w:p w:rsidR="005662EA" w:rsidRDefault="005662EA" w:rsidP="005662EA">
      <w:pPr>
        <w:pStyle w:val="a5"/>
        <w:tabs>
          <w:tab w:val="left" w:pos="0"/>
          <w:tab w:val="left" w:pos="993"/>
        </w:tabs>
        <w:spacing w:beforeAutospacing="0" w:afterAutospacing="0"/>
        <w:jc w:val="both"/>
        <w:rPr>
          <w:sz w:val="26"/>
          <w:szCs w:val="26"/>
        </w:rPr>
      </w:pPr>
      <w:r>
        <w:rPr>
          <w:sz w:val="26"/>
          <w:szCs w:val="26"/>
        </w:rPr>
        <w:t xml:space="preserve">- к диску с видеороликом прилагается титульный лист с указанием: наименования </w:t>
      </w:r>
      <w:r>
        <w:rPr>
          <w:sz w:val="26"/>
          <w:szCs w:val="26"/>
        </w:rPr>
        <w:br/>
        <w:t xml:space="preserve">и адреса образовательного учреждения, телефон, название работы, номинацию </w:t>
      </w:r>
      <w:r>
        <w:rPr>
          <w:sz w:val="26"/>
          <w:szCs w:val="26"/>
        </w:rPr>
        <w:br/>
        <w:t>и выбранную тему представленной работы, фамилию, имя, возраст, контактные координаты участника, ФИО научного руководителя.</w:t>
      </w:r>
    </w:p>
    <w:p w:rsidR="005662EA" w:rsidRDefault="005662EA" w:rsidP="005662EA">
      <w:pPr>
        <w:pStyle w:val="a5"/>
        <w:tabs>
          <w:tab w:val="left" w:pos="0"/>
          <w:tab w:val="left" w:pos="993"/>
        </w:tabs>
        <w:spacing w:beforeAutospacing="0" w:afterAutospacing="0"/>
        <w:jc w:val="both"/>
      </w:pPr>
    </w:p>
    <w:p w:rsidR="005662EA" w:rsidRDefault="005662EA" w:rsidP="005662EA">
      <w:pPr>
        <w:pStyle w:val="a5"/>
        <w:tabs>
          <w:tab w:val="left" w:pos="0"/>
          <w:tab w:val="left" w:pos="993"/>
        </w:tabs>
        <w:spacing w:beforeAutospacing="0" w:afterAutospacing="0"/>
        <w:jc w:val="both"/>
        <w:rPr>
          <w:sz w:val="26"/>
          <w:szCs w:val="26"/>
        </w:rPr>
      </w:pPr>
      <w:r>
        <w:rPr>
          <w:b/>
          <w:i/>
          <w:sz w:val="26"/>
          <w:szCs w:val="26"/>
        </w:rPr>
        <w:t>Жюри оценивает:</w:t>
      </w:r>
      <w:r>
        <w:rPr>
          <w:sz w:val="26"/>
          <w:szCs w:val="26"/>
        </w:rPr>
        <w:t xml:space="preserve"> соответствие содержания теме Конкурса, оригинальность работы, творческий подход, целостность идеи, единая сюжетная линия; уровень технического исполнения (рациональное и качественное использование спецэффектов, музыки, записи голоса, титров, фотографий и т.п.).</w:t>
      </w:r>
    </w:p>
    <w:p w:rsidR="005662EA" w:rsidRDefault="005662EA" w:rsidP="005662EA">
      <w:pPr>
        <w:pStyle w:val="a5"/>
        <w:tabs>
          <w:tab w:val="left" w:pos="0"/>
          <w:tab w:val="left" w:pos="993"/>
        </w:tabs>
        <w:spacing w:beforeAutospacing="0" w:afterAutospacing="0"/>
        <w:jc w:val="both"/>
        <w:rPr>
          <w:sz w:val="26"/>
          <w:szCs w:val="26"/>
        </w:rPr>
      </w:pPr>
    </w:p>
    <w:p w:rsidR="005662EA" w:rsidRDefault="005662EA" w:rsidP="005662EA">
      <w:pPr>
        <w:rPr>
          <w:b/>
          <w:sz w:val="26"/>
          <w:szCs w:val="26"/>
        </w:rPr>
      </w:pPr>
      <w:r>
        <w:rPr>
          <w:b/>
          <w:sz w:val="26"/>
          <w:szCs w:val="26"/>
        </w:rPr>
        <w:br w:type="page"/>
      </w:r>
    </w:p>
    <w:p w:rsidR="005662EA" w:rsidRDefault="005662EA" w:rsidP="005662EA">
      <w:pPr>
        <w:tabs>
          <w:tab w:val="left" w:pos="0"/>
          <w:tab w:val="left" w:pos="993"/>
        </w:tabs>
        <w:rPr>
          <w:b/>
          <w:sz w:val="26"/>
          <w:szCs w:val="26"/>
        </w:rPr>
      </w:pPr>
      <w:r>
        <w:rPr>
          <w:b/>
          <w:sz w:val="26"/>
          <w:szCs w:val="26"/>
        </w:rPr>
        <w:lastRenderedPageBreak/>
        <w:t>Требования к оформлению методической разработки:</w:t>
      </w:r>
    </w:p>
    <w:p w:rsidR="005662EA" w:rsidRDefault="005662EA" w:rsidP="005662EA">
      <w:pPr>
        <w:tabs>
          <w:tab w:val="left" w:pos="0"/>
          <w:tab w:val="left" w:pos="993"/>
        </w:tabs>
      </w:pPr>
    </w:p>
    <w:p w:rsidR="005662EA" w:rsidRDefault="005662EA" w:rsidP="005662EA">
      <w:pPr>
        <w:pStyle w:val="a5"/>
        <w:tabs>
          <w:tab w:val="left" w:pos="0"/>
          <w:tab w:val="left" w:pos="993"/>
        </w:tabs>
        <w:spacing w:beforeAutospacing="0" w:afterAutospacing="0"/>
        <w:jc w:val="both"/>
        <w:rPr>
          <w:sz w:val="26"/>
          <w:szCs w:val="26"/>
        </w:rPr>
      </w:pPr>
      <w:r>
        <w:rPr>
          <w:sz w:val="26"/>
          <w:szCs w:val="26"/>
        </w:rPr>
        <w:t>- материалы предоставляются в двух версиях: печатной и электронной;</w:t>
      </w:r>
    </w:p>
    <w:p w:rsidR="005662EA" w:rsidRDefault="005662EA" w:rsidP="005662EA">
      <w:pPr>
        <w:pStyle w:val="a5"/>
        <w:tabs>
          <w:tab w:val="left" w:pos="0"/>
          <w:tab w:val="left" w:pos="993"/>
        </w:tabs>
        <w:spacing w:beforeAutospacing="0" w:afterAutospacing="0"/>
        <w:jc w:val="both"/>
        <w:rPr>
          <w:sz w:val="26"/>
          <w:szCs w:val="26"/>
        </w:rPr>
      </w:pPr>
      <w:r>
        <w:rPr>
          <w:sz w:val="26"/>
          <w:szCs w:val="26"/>
        </w:rPr>
        <w:t>- объём работы не должен превышать 20 страниц;</w:t>
      </w:r>
    </w:p>
    <w:p w:rsidR="005662EA" w:rsidRDefault="005662EA" w:rsidP="005662EA">
      <w:pPr>
        <w:pStyle w:val="a5"/>
        <w:tabs>
          <w:tab w:val="left" w:pos="0"/>
          <w:tab w:val="left" w:pos="993"/>
        </w:tabs>
        <w:spacing w:beforeAutospacing="0" w:afterAutospacing="0"/>
        <w:jc w:val="both"/>
        <w:rPr>
          <w:sz w:val="26"/>
          <w:szCs w:val="26"/>
        </w:rPr>
      </w:pPr>
      <w:r>
        <w:rPr>
          <w:sz w:val="26"/>
          <w:szCs w:val="26"/>
        </w:rPr>
        <w:t>- материалы, предоставляемые в электронном варианте, записываются на диске CD-R или CD-RW;</w:t>
      </w:r>
    </w:p>
    <w:p w:rsidR="005662EA" w:rsidRDefault="005662EA" w:rsidP="005662EA">
      <w:pPr>
        <w:pStyle w:val="a5"/>
        <w:tabs>
          <w:tab w:val="left" w:pos="0"/>
          <w:tab w:val="left" w:pos="993"/>
        </w:tabs>
        <w:spacing w:beforeAutospacing="0" w:afterAutospacing="0"/>
        <w:jc w:val="both"/>
        <w:rPr>
          <w:sz w:val="26"/>
          <w:szCs w:val="26"/>
        </w:rPr>
      </w:pPr>
      <w:r>
        <w:rPr>
          <w:sz w:val="26"/>
          <w:szCs w:val="26"/>
        </w:rPr>
        <w:t xml:space="preserve">- текст печатается в формате </w:t>
      </w:r>
      <w:proofErr w:type="spellStart"/>
      <w:r>
        <w:rPr>
          <w:sz w:val="26"/>
          <w:szCs w:val="26"/>
        </w:rPr>
        <w:t>doc</w:t>
      </w:r>
      <w:proofErr w:type="spellEnd"/>
      <w:r>
        <w:rPr>
          <w:sz w:val="26"/>
          <w:szCs w:val="26"/>
        </w:rPr>
        <w:t xml:space="preserve">, в редакторе </w:t>
      </w:r>
      <w:proofErr w:type="spellStart"/>
      <w:r>
        <w:rPr>
          <w:sz w:val="26"/>
          <w:szCs w:val="26"/>
        </w:rPr>
        <w:t>Word</w:t>
      </w:r>
      <w:proofErr w:type="spellEnd"/>
      <w:r>
        <w:rPr>
          <w:sz w:val="26"/>
          <w:szCs w:val="26"/>
        </w:rPr>
        <w:t xml:space="preserve">; шрифт </w:t>
      </w:r>
      <w:proofErr w:type="spellStart"/>
      <w:r>
        <w:rPr>
          <w:sz w:val="26"/>
          <w:szCs w:val="26"/>
        </w:rPr>
        <w:t>Times</w:t>
      </w:r>
      <w:proofErr w:type="spellEnd"/>
      <w:r>
        <w:rPr>
          <w:sz w:val="26"/>
          <w:szCs w:val="26"/>
        </w:rPr>
        <w:t xml:space="preserve"> </w:t>
      </w:r>
      <w:proofErr w:type="spellStart"/>
      <w:r>
        <w:rPr>
          <w:sz w:val="26"/>
          <w:szCs w:val="26"/>
        </w:rPr>
        <w:t>New</w:t>
      </w:r>
      <w:proofErr w:type="spellEnd"/>
      <w:r>
        <w:rPr>
          <w:sz w:val="26"/>
          <w:szCs w:val="26"/>
        </w:rPr>
        <w:t xml:space="preserve"> </w:t>
      </w:r>
      <w:proofErr w:type="spellStart"/>
      <w:r>
        <w:rPr>
          <w:sz w:val="26"/>
          <w:szCs w:val="26"/>
        </w:rPr>
        <w:t>Roman</w:t>
      </w:r>
      <w:proofErr w:type="spellEnd"/>
      <w:r>
        <w:rPr>
          <w:sz w:val="26"/>
          <w:szCs w:val="26"/>
        </w:rPr>
        <w:t>, размер шрифта 14, полуторный интервал; поля: слева – 3 см, справа – 1 см, сверху – 2 см, снизу – 2 см; нумерация страниц внизу, по центру листа.</w:t>
      </w:r>
    </w:p>
    <w:p w:rsidR="005662EA" w:rsidRDefault="005662EA" w:rsidP="005662EA">
      <w:pPr>
        <w:pStyle w:val="a5"/>
        <w:tabs>
          <w:tab w:val="left" w:pos="0"/>
          <w:tab w:val="left" w:pos="993"/>
        </w:tabs>
        <w:spacing w:beforeAutospacing="0" w:afterAutospacing="0"/>
        <w:jc w:val="both"/>
        <w:rPr>
          <w:sz w:val="26"/>
          <w:szCs w:val="26"/>
        </w:rPr>
      </w:pPr>
    </w:p>
    <w:p w:rsidR="005662EA" w:rsidRDefault="005662EA" w:rsidP="005662EA">
      <w:pPr>
        <w:pStyle w:val="a5"/>
        <w:tabs>
          <w:tab w:val="left" w:pos="0"/>
          <w:tab w:val="left" w:pos="993"/>
        </w:tabs>
        <w:spacing w:beforeAutospacing="0" w:afterAutospacing="0"/>
        <w:jc w:val="both"/>
        <w:rPr>
          <w:b/>
          <w:sz w:val="26"/>
          <w:szCs w:val="26"/>
        </w:rPr>
      </w:pPr>
      <w:r>
        <w:rPr>
          <w:b/>
          <w:sz w:val="26"/>
          <w:szCs w:val="26"/>
        </w:rPr>
        <w:t>Методическая разработка включает в себя:</w:t>
      </w:r>
    </w:p>
    <w:p w:rsidR="005662EA" w:rsidRDefault="005662EA" w:rsidP="005662EA">
      <w:pPr>
        <w:pStyle w:val="a5"/>
        <w:tabs>
          <w:tab w:val="left" w:pos="0"/>
          <w:tab w:val="left" w:pos="993"/>
        </w:tabs>
        <w:spacing w:beforeAutospacing="0" w:afterAutospacing="0"/>
        <w:jc w:val="both"/>
        <w:rPr>
          <w:b/>
          <w:sz w:val="26"/>
          <w:szCs w:val="26"/>
        </w:rPr>
      </w:pPr>
    </w:p>
    <w:p w:rsidR="005662EA" w:rsidRDefault="005662EA" w:rsidP="005662EA">
      <w:pPr>
        <w:pStyle w:val="a5"/>
        <w:tabs>
          <w:tab w:val="left" w:pos="0"/>
          <w:tab w:val="left" w:pos="993"/>
        </w:tabs>
        <w:spacing w:beforeAutospacing="0" w:afterAutospacing="0"/>
        <w:jc w:val="both"/>
        <w:rPr>
          <w:sz w:val="26"/>
          <w:szCs w:val="26"/>
        </w:rPr>
      </w:pPr>
      <w:r>
        <w:rPr>
          <w:sz w:val="26"/>
          <w:szCs w:val="26"/>
        </w:rPr>
        <w:t>- титульный лист с указанием: наименования и адреса образовательного учреждения, телефон, название работы, номинацию, ФИО, контактные координаты участника.</w:t>
      </w:r>
    </w:p>
    <w:p w:rsidR="005662EA" w:rsidRDefault="005662EA" w:rsidP="005662EA">
      <w:pPr>
        <w:tabs>
          <w:tab w:val="left" w:pos="0"/>
          <w:tab w:val="left" w:pos="993"/>
        </w:tabs>
        <w:jc w:val="both"/>
        <w:rPr>
          <w:sz w:val="26"/>
          <w:szCs w:val="26"/>
        </w:rPr>
      </w:pPr>
      <w:r>
        <w:rPr>
          <w:b/>
          <w:sz w:val="26"/>
          <w:szCs w:val="26"/>
        </w:rPr>
        <w:t>Методическая разработка</w:t>
      </w:r>
      <w:r>
        <w:rPr>
          <w:sz w:val="26"/>
          <w:szCs w:val="26"/>
        </w:rPr>
        <w:t xml:space="preserve"> должна содержать следующую информацию:</w:t>
      </w:r>
    </w:p>
    <w:p w:rsidR="005662EA" w:rsidRDefault="005662EA" w:rsidP="005662EA">
      <w:pPr>
        <w:tabs>
          <w:tab w:val="left" w:pos="0"/>
          <w:tab w:val="left" w:pos="567"/>
        </w:tabs>
        <w:jc w:val="both"/>
        <w:rPr>
          <w:sz w:val="26"/>
          <w:szCs w:val="26"/>
        </w:rPr>
      </w:pPr>
      <w:r>
        <w:rPr>
          <w:sz w:val="26"/>
          <w:szCs w:val="26"/>
        </w:rPr>
        <w:t>- тематика;</w:t>
      </w:r>
    </w:p>
    <w:p w:rsidR="005662EA" w:rsidRDefault="005662EA" w:rsidP="005662EA">
      <w:pPr>
        <w:tabs>
          <w:tab w:val="left" w:pos="0"/>
          <w:tab w:val="left" w:pos="567"/>
        </w:tabs>
        <w:jc w:val="both"/>
        <w:rPr>
          <w:sz w:val="26"/>
          <w:szCs w:val="26"/>
        </w:rPr>
      </w:pPr>
      <w:r>
        <w:rPr>
          <w:sz w:val="26"/>
          <w:szCs w:val="26"/>
        </w:rPr>
        <w:t>- адресная группа;</w:t>
      </w:r>
    </w:p>
    <w:p w:rsidR="005662EA" w:rsidRDefault="005662EA" w:rsidP="005662EA">
      <w:pPr>
        <w:tabs>
          <w:tab w:val="left" w:pos="0"/>
          <w:tab w:val="left" w:pos="567"/>
        </w:tabs>
        <w:jc w:val="both"/>
        <w:rPr>
          <w:sz w:val="26"/>
          <w:szCs w:val="26"/>
        </w:rPr>
      </w:pPr>
      <w:r>
        <w:rPr>
          <w:sz w:val="26"/>
          <w:szCs w:val="26"/>
        </w:rPr>
        <w:t>- продолжительность мероприятия;</w:t>
      </w:r>
    </w:p>
    <w:p w:rsidR="005662EA" w:rsidRDefault="005662EA" w:rsidP="005662EA">
      <w:pPr>
        <w:tabs>
          <w:tab w:val="left" w:pos="0"/>
          <w:tab w:val="left" w:pos="567"/>
        </w:tabs>
        <w:jc w:val="both"/>
        <w:rPr>
          <w:sz w:val="26"/>
          <w:szCs w:val="26"/>
        </w:rPr>
      </w:pPr>
      <w:r>
        <w:rPr>
          <w:sz w:val="26"/>
          <w:szCs w:val="26"/>
        </w:rPr>
        <w:t>- место проведения;</w:t>
      </w:r>
    </w:p>
    <w:p w:rsidR="005662EA" w:rsidRDefault="005662EA" w:rsidP="005662EA">
      <w:pPr>
        <w:tabs>
          <w:tab w:val="left" w:pos="0"/>
          <w:tab w:val="left" w:pos="567"/>
        </w:tabs>
        <w:jc w:val="both"/>
        <w:rPr>
          <w:sz w:val="26"/>
          <w:szCs w:val="26"/>
        </w:rPr>
      </w:pPr>
      <w:r>
        <w:rPr>
          <w:sz w:val="26"/>
          <w:szCs w:val="26"/>
        </w:rPr>
        <w:t>- описание деятельности участников мероприятия на каждом этапе;</w:t>
      </w:r>
    </w:p>
    <w:p w:rsidR="005662EA" w:rsidRDefault="005662EA" w:rsidP="005662EA">
      <w:pPr>
        <w:tabs>
          <w:tab w:val="left" w:pos="0"/>
          <w:tab w:val="left" w:pos="567"/>
        </w:tabs>
        <w:jc w:val="both"/>
        <w:rPr>
          <w:sz w:val="26"/>
          <w:szCs w:val="26"/>
        </w:rPr>
      </w:pPr>
      <w:r>
        <w:rPr>
          <w:sz w:val="26"/>
          <w:szCs w:val="26"/>
        </w:rPr>
        <w:t>- сценарий занятия;</w:t>
      </w:r>
    </w:p>
    <w:p w:rsidR="005662EA" w:rsidRDefault="005662EA" w:rsidP="005662EA">
      <w:pPr>
        <w:tabs>
          <w:tab w:val="left" w:pos="0"/>
          <w:tab w:val="left" w:pos="567"/>
        </w:tabs>
        <w:jc w:val="both"/>
        <w:rPr>
          <w:sz w:val="26"/>
          <w:szCs w:val="26"/>
        </w:rPr>
      </w:pPr>
      <w:r>
        <w:rPr>
          <w:sz w:val="26"/>
          <w:szCs w:val="26"/>
        </w:rPr>
        <w:t>- приложения (диагностика, схемы, таблицы, фотоматериалы и т.д.);</w:t>
      </w:r>
    </w:p>
    <w:p w:rsidR="005662EA" w:rsidRDefault="005662EA" w:rsidP="005662EA">
      <w:pPr>
        <w:tabs>
          <w:tab w:val="left" w:pos="0"/>
          <w:tab w:val="left" w:pos="567"/>
        </w:tabs>
        <w:jc w:val="both"/>
        <w:rPr>
          <w:sz w:val="26"/>
          <w:szCs w:val="26"/>
        </w:rPr>
      </w:pPr>
      <w:r>
        <w:rPr>
          <w:sz w:val="26"/>
          <w:szCs w:val="26"/>
        </w:rPr>
        <w:t>- используемые ресурсы (оборудование, материалы, информационные источники).</w:t>
      </w:r>
    </w:p>
    <w:p w:rsidR="005662EA" w:rsidRDefault="005662EA" w:rsidP="005662EA">
      <w:pPr>
        <w:tabs>
          <w:tab w:val="left" w:pos="0"/>
          <w:tab w:val="left" w:pos="567"/>
        </w:tabs>
        <w:ind w:firstLine="567"/>
        <w:jc w:val="both"/>
        <w:rPr>
          <w:sz w:val="26"/>
          <w:szCs w:val="26"/>
        </w:rPr>
      </w:pPr>
    </w:p>
    <w:p w:rsidR="005662EA" w:rsidRDefault="005662EA" w:rsidP="005662EA">
      <w:pPr>
        <w:tabs>
          <w:tab w:val="left" w:pos="0"/>
          <w:tab w:val="left" w:pos="993"/>
        </w:tabs>
        <w:jc w:val="both"/>
        <w:rPr>
          <w:sz w:val="26"/>
          <w:szCs w:val="26"/>
        </w:rPr>
      </w:pPr>
      <w:r>
        <w:rPr>
          <w:b/>
          <w:sz w:val="26"/>
          <w:szCs w:val="26"/>
        </w:rPr>
        <w:t>Жюри оценивает:</w:t>
      </w:r>
      <w:r>
        <w:rPr>
          <w:sz w:val="26"/>
          <w:szCs w:val="26"/>
        </w:rPr>
        <w:t xml:space="preserve"> соответствие содержания цели мероприятия; структурированность и логика описания мероприятия; оригинальность разработки содержания (формы, методы, средства); использование интерактивных форм и методов; соответствие возрасту, интересам участников; возможность использования в практической деятельности.</w:t>
      </w:r>
    </w:p>
    <w:p w:rsidR="005662EA" w:rsidRDefault="005662EA" w:rsidP="005662EA">
      <w:pPr>
        <w:rPr>
          <w:b/>
          <w:sz w:val="26"/>
          <w:szCs w:val="26"/>
        </w:rPr>
      </w:pPr>
      <w:r>
        <w:br w:type="page"/>
      </w:r>
    </w:p>
    <w:tbl>
      <w:tblPr>
        <w:tblW w:w="9570" w:type="dxa"/>
        <w:tblLook w:val="04A0" w:firstRow="1" w:lastRow="0" w:firstColumn="1" w:lastColumn="0" w:noHBand="0" w:noVBand="1"/>
      </w:tblPr>
      <w:tblGrid>
        <w:gridCol w:w="4786"/>
        <w:gridCol w:w="4784"/>
      </w:tblGrid>
      <w:tr w:rsidR="005662EA" w:rsidTr="000D09D5">
        <w:tc>
          <w:tcPr>
            <w:tcW w:w="4785" w:type="dxa"/>
            <w:shd w:val="clear" w:color="auto" w:fill="auto"/>
          </w:tcPr>
          <w:p w:rsidR="005662EA" w:rsidRDefault="005662EA" w:rsidP="000D09D5">
            <w:pPr>
              <w:pageBreakBefore/>
              <w:suppressAutoHyphens/>
              <w:jc w:val="both"/>
              <w:rPr>
                <w:rFonts w:ascii="Bookman Old Style" w:hAnsi="Bookman Old Style"/>
                <w:sz w:val="20"/>
                <w:szCs w:val="20"/>
              </w:rPr>
            </w:pPr>
          </w:p>
        </w:tc>
        <w:tc>
          <w:tcPr>
            <w:tcW w:w="4784" w:type="dxa"/>
            <w:shd w:val="clear" w:color="auto" w:fill="auto"/>
          </w:tcPr>
          <w:p w:rsidR="005662EA" w:rsidRDefault="005662EA" w:rsidP="000D09D5">
            <w:pPr>
              <w:suppressAutoHyphens/>
              <w:jc w:val="center"/>
              <w:rPr>
                <w:sz w:val="20"/>
                <w:szCs w:val="20"/>
              </w:rPr>
            </w:pPr>
            <w:r>
              <w:rPr>
                <w:sz w:val="20"/>
                <w:szCs w:val="20"/>
              </w:rPr>
              <w:t>Приложение № 2</w:t>
            </w:r>
          </w:p>
          <w:p w:rsidR="005662EA" w:rsidRDefault="005662EA" w:rsidP="000D09D5">
            <w:pPr>
              <w:suppressAutoHyphens/>
              <w:jc w:val="center"/>
            </w:pPr>
            <w:r>
              <w:rPr>
                <w:sz w:val="20"/>
                <w:szCs w:val="20"/>
              </w:rPr>
              <w:t xml:space="preserve">к Положению о </w:t>
            </w:r>
            <w:r>
              <w:rPr>
                <w:sz w:val="20"/>
                <w:szCs w:val="20"/>
                <w:lang w:val="en-US"/>
              </w:rPr>
              <w:t>XIV</w:t>
            </w:r>
            <w:r>
              <w:rPr>
                <w:sz w:val="20"/>
                <w:szCs w:val="20"/>
              </w:rPr>
              <w:t xml:space="preserve"> Открытом региональном конкурсе «Наследие Поморья», посвящённом 75-й годовщине Победы в Великой Отечественной войне</w:t>
            </w:r>
          </w:p>
          <w:p w:rsidR="005662EA" w:rsidRDefault="005662EA" w:rsidP="000D09D5">
            <w:pPr>
              <w:suppressAutoHyphens/>
              <w:jc w:val="center"/>
            </w:pPr>
            <w:r>
              <w:rPr>
                <w:sz w:val="20"/>
                <w:szCs w:val="20"/>
              </w:rPr>
              <w:t>от «____» ___________ 2020 г.</w:t>
            </w:r>
          </w:p>
        </w:tc>
      </w:tr>
    </w:tbl>
    <w:p w:rsidR="005662EA" w:rsidRDefault="005662EA" w:rsidP="005662EA">
      <w:pPr>
        <w:tabs>
          <w:tab w:val="left" w:pos="567"/>
        </w:tabs>
        <w:ind w:firstLine="567"/>
        <w:jc w:val="both"/>
        <w:rPr>
          <w:b/>
          <w:sz w:val="26"/>
          <w:szCs w:val="26"/>
        </w:rPr>
      </w:pPr>
    </w:p>
    <w:p w:rsidR="005662EA" w:rsidRDefault="005662EA" w:rsidP="005662EA">
      <w:pPr>
        <w:tabs>
          <w:tab w:val="left" w:pos="567"/>
        </w:tabs>
        <w:ind w:firstLine="567"/>
        <w:jc w:val="center"/>
      </w:pPr>
      <w:r>
        <w:rPr>
          <w:b/>
          <w:sz w:val="26"/>
          <w:szCs w:val="26"/>
        </w:rPr>
        <w:t xml:space="preserve">Порядок участия и требования к конкурсантам </w:t>
      </w:r>
      <w:r>
        <w:rPr>
          <w:b/>
          <w:sz w:val="26"/>
          <w:szCs w:val="26"/>
          <w:lang w:val="en-US"/>
        </w:rPr>
        <w:t>III</w:t>
      </w:r>
      <w:r>
        <w:rPr>
          <w:b/>
          <w:sz w:val="26"/>
          <w:szCs w:val="26"/>
        </w:rPr>
        <w:t xml:space="preserve"> номинации </w:t>
      </w:r>
      <w:r>
        <w:rPr>
          <w:b/>
          <w:sz w:val="26"/>
          <w:szCs w:val="26"/>
        </w:rPr>
        <w:br/>
      </w:r>
      <w:r>
        <w:rPr>
          <w:b/>
          <w:bCs/>
          <w:color w:val="000000"/>
          <w:sz w:val="26"/>
          <w:szCs w:val="26"/>
        </w:rPr>
        <w:t xml:space="preserve">«Ладные ремёсла – ладные мастера» </w:t>
      </w:r>
    </w:p>
    <w:p w:rsidR="005662EA" w:rsidRDefault="005662EA" w:rsidP="005662EA">
      <w:pPr>
        <w:tabs>
          <w:tab w:val="left" w:pos="142"/>
        </w:tabs>
        <w:ind w:firstLine="567"/>
        <w:jc w:val="both"/>
        <w:rPr>
          <w:b/>
          <w:sz w:val="26"/>
          <w:szCs w:val="26"/>
        </w:rPr>
      </w:pPr>
    </w:p>
    <w:p w:rsidR="005662EA" w:rsidRDefault="005662EA" w:rsidP="005662EA">
      <w:pPr>
        <w:tabs>
          <w:tab w:val="left" w:pos="142"/>
        </w:tabs>
        <w:jc w:val="both"/>
        <w:rPr>
          <w:b/>
          <w:sz w:val="26"/>
          <w:szCs w:val="26"/>
        </w:rPr>
      </w:pPr>
      <w:r>
        <w:rPr>
          <w:b/>
          <w:sz w:val="26"/>
          <w:szCs w:val="26"/>
        </w:rPr>
        <w:t>Участие в данной номинации проходит в три этапа:</w:t>
      </w:r>
    </w:p>
    <w:p w:rsidR="005662EA" w:rsidRDefault="005662EA" w:rsidP="005662EA">
      <w:pPr>
        <w:tabs>
          <w:tab w:val="left" w:pos="142"/>
        </w:tabs>
        <w:ind w:firstLine="567"/>
        <w:jc w:val="both"/>
        <w:rPr>
          <w:sz w:val="26"/>
          <w:szCs w:val="26"/>
        </w:rPr>
      </w:pPr>
      <w:r>
        <w:rPr>
          <w:sz w:val="26"/>
          <w:szCs w:val="26"/>
        </w:rPr>
        <w:t>1 этап – участники Конкурса предоставляют работы;</w:t>
      </w:r>
    </w:p>
    <w:p w:rsidR="005662EA" w:rsidRDefault="005662EA" w:rsidP="005662EA">
      <w:pPr>
        <w:tabs>
          <w:tab w:val="left" w:pos="142"/>
        </w:tabs>
        <w:ind w:firstLine="567"/>
        <w:jc w:val="both"/>
        <w:rPr>
          <w:sz w:val="26"/>
          <w:szCs w:val="26"/>
        </w:rPr>
      </w:pPr>
      <w:r>
        <w:rPr>
          <w:sz w:val="26"/>
          <w:szCs w:val="26"/>
        </w:rPr>
        <w:t xml:space="preserve">2 этап – защита работ в музейном комплексе «Усадьба </w:t>
      </w:r>
      <w:r>
        <w:rPr>
          <w:sz w:val="26"/>
          <w:szCs w:val="26"/>
        </w:rPr>
        <w:br/>
        <w:t xml:space="preserve">М.Т. Куницыной»; </w:t>
      </w:r>
    </w:p>
    <w:p w:rsidR="005662EA" w:rsidRDefault="005662EA" w:rsidP="005662EA">
      <w:pPr>
        <w:tabs>
          <w:tab w:val="left" w:pos="142"/>
        </w:tabs>
        <w:ind w:firstLine="567"/>
        <w:jc w:val="both"/>
        <w:rPr>
          <w:sz w:val="26"/>
          <w:szCs w:val="26"/>
        </w:rPr>
      </w:pPr>
      <w:r>
        <w:rPr>
          <w:sz w:val="26"/>
          <w:szCs w:val="26"/>
        </w:rPr>
        <w:t>3 этап – участие в ярмарке юных мастеров в рамках праздника «Большой детский день в музее».</w:t>
      </w:r>
    </w:p>
    <w:p w:rsidR="005662EA" w:rsidRDefault="005662EA" w:rsidP="005662EA">
      <w:pPr>
        <w:tabs>
          <w:tab w:val="left" w:pos="142"/>
        </w:tabs>
        <w:ind w:firstLine="567"/>
        <w:jc w:val="both"/>
        <w:rPr>
          <w:sz w:val="26"/>
          <w:szCs w:val="26"/>
        </w:rPr>
      </w:pPr>
    </w:p>
    <w:p w:rsidR="005662EA" w:rsidRDefault="005662EA" w:rsidP="005662EA">
      <w:pPr>
        <w:ind w:firstLine="426"/>
        <w:jc w:val="both"/>
      </w:pPr>
      <w:r>
        <w:rPr>
          <w:bCs/>
          <w:sz w:val="26"/>
          <w:szCs w:val="26"/>
        </w:rPr>
        <w:t>Участники Конкурса предоставляют на рассмотрение жюри работы, выполненные в соответствии с требованиями по заявленной теме</w:t>
      </w:r>
      <w:r>
        <w:rPr>
          <w:bCs/>
          <w:color w:val="FF0000"/>
          <w:sz w:val="26"/>
          <w:szCs w:val="26"/>
        </w:rPr>
        <w:t xml:space="preserve"> </w:t>
      </w:r>
      <w:r>
        <w:rPr>
          <w:b/>
          <w:bCs/>
          <w:color w:val="000000"/>
          <w:sz w:val="26"/>
          <w:szCs w:val="26"/>
        </w:rPr>
        <w:t xml:space="preserve">«Посылка </w:t>
      </w:r>
      <w:r>
        <w:rPr>
          <w:b/>
          <w:bCs/>
          <w:color w:val="000000"/>
          <w:sz w:val="26"/>
          <w:szCs w:val="26"/>
        </w:rPr>
        <w:br/>
        <w:t>на фронт»</w:t>
      </w:r>
      <w:r>
        <w:rPr>
          <w:bCs/>
          <w:color w:val="FF0000"/>
          <w:sz w:val="26"/>
          <w:szCs w:val="26"/>
        </w:rPr>
        <w:t xml:space="preserve"> </w:t>
      </w:r>
      <w:r>
        <w:rPr>
          <w:bCs/>
          <w:color w:val="000000"/>
          <w:sz w:val="26"/>
          <w:szCs w:val="26"/>
        </w:rPr>
        <w:t>(кисет, портсигар, ложка, ремень, полевая сумка, ремешок для часов, рукавицы, носки, полотенце, мыло, открытки…).</w:t>
      </w:r>
      <w:r>
        <w:rPr>
          <w:bCs/>
          <w:color w:val="FF0000"/>
          <w:sz w:val="26"/>
          <w:szCs w:val="26"/>
        </w:rPr>
        <w:t xml:space="preserve"> </w:t>
      </w:r>
      <w:r>
        <w:rPr>
          <w:bCs/>
          <w:sz w:val="26"/>
          <w:szCs w:val="26"/>
        </w:rPr>
        <w:t xml:space="preserve">Фотографии работ </w:t>
      </w:r>
      <w:r>
        <w:rPr>
          <w:bCs/>
          <w:sz w:val="26"/>
          <w:szCs w:val="26"/>
        </w:rPr>
        <w:br/>
        <w:t>не рассматриваются. Коллективные работы не принимаются.</w:t>
      </w:r>
    </w:p>
    <w:p w:rsidR="005662EA" w:rsidRDefault="005662EA" w:rsidP="005662EA">
      <w:pPr>
        <w:ind w:firstLine="426"/>
        <w:jc w:val="both"/>
        <w:rPr>
          <w:bCs/>
          <w:sz w:val="26"/>
          <w:szCs w:val="26"/>
        </w:rPr>
      </w:pPr>
    </w:p>
    <w:p w:rsidR="005662EA" w:rsidRDefault="005662EA" w:rsidP="005662EA">
      <w:pPr>
        <w:jc w:val="both"/>
        <w:rPr>
          <w:bCs/>
          <w:sz w:val="26"/>
          <w:szCs w:val="26"/>
        </w:rPr>
      </w:pPr>
      <w:r>
        <w:rPr>
          <w:b/>
          <w:sz w:val="26"/>
          <w:szCs w:val="26"/>
        </w:rPr>
        <w:t>Жюри оценивает:</w:t>
      </w:r>
      <w:r>
        <w:rPr>
          <w:bCs/>
          <w:sz w:val="26"/>
          <w:szCs w:val="26"/>
        </w:rPr>
        <w:t xml:space="preserve"> оригинальность; творческий подход автора; художественное оформление работы.</w:t>
      </w:r>
    </w:p>
    <w:p w:rsidR="005662EA" w:rsidRDefault="005662EA" w:rsidP="005662EA">
      <w:pPr>
        <w:tabs>
          <w:tab w:val="left" w:pos="142"/>
        </w:tabs>
        <w:ind w:firstLine="567"/>
        <w:jc w:val="both"/>
      </w:pPr>
    </w:p>
    <w:p w:rsidR="005662EA" w:rsidRDefault="005662EA" w:rsidP="005662EA">
      <w:pPr>
        <w:tabs>
          <w:tab w:val="left" w:pos="567"/>
        </w:tabs>
        <w:ind w:firstLine="567"/>
        <w:jc w:val="both"/>
      </w:pPr>
      <w:r>
        <w:rPr>
          <w:bCs/>
          <w:sz w:val="26"/>
          <w:szCs w:val="26"/>
        </w:rPr>
        <w:t>Работа сопровождается</w:t>
      </w:r>
      <w:r>
        <w:rPr>
          <w:bCs/>
          <w:color w:val="FF0000"/>
          <w:sz w:val="26"/>
          <w:szCs w:val="26"/>
        </w:rPr>
        <w:t xml:space="preserve"> </w:t>
      </w:r>
      <w:r>
        <w:rPr>
          <w:sz w:val="26"/>
          <w:szCs w:val="26"/>
        </w:rPr>
        <w:t>презентацией проекта</w:t>
      </w:r>
      <w:r>
        <w:rPr>
          <w:b/>
          <w:sz w:val="26"/>
          <w:szCs w:val="26"/>
        </w:rPr>
        <w:t xml:space="preserve"> </w:t>
      </w:r>
      <w:r>
        <w:rPr>
          <w:sz w:val="26"/>
          <w:szCs w:val="26"/>
        </w:rPr>
        <w:t xml:space="preserve">объёмом не более 15 слайдов, записанные на диске </w:t>
      </w:r>
      <w:r>
        <w:rPr>
          <w:sz w:val="26"/>
          <w:szCs w:val="26"/>
          <w:lang w:val="en-US"/>
        </w:rPr>
        <w:t>CD</w:t>
      </w:r>
      <w:r>
        <w:rPr>
          <w:sz w:val="26"/>
          <w:szCs w:val="26"/>
        </w:rPr>
        <w:t xml:space="preserve"> или DVD. К презентации прилагается аннотация </w:t>
      </w:r>
      <w:r>
        <w:rPr>
          <w:sz w:val="26"/>
          <w:szCs w:val="26"/>
        </w:rPr>
        <w:br/>
        <w:t>на бумажном и электронном носителях.</w:t>
      </w:r>
    </w:p>
    <w:p w:rsidR="005662EA" w:rsidRDefault="005662EA" w:rsidP="005662EA">
      <w:pPr>
        <w:tabs>
          <w:tab w:val="left" w:pos="567"/>
        </w:tabs>
        <w:jc w:val="both"/>
        <w:rPr>
          <w:sz w:val="26"/>
          <w:szCs w:val="26"/>
        </w:rPr>
      </w:pPr>
    </w:p>
    <w:p w:rsidR="005662EA" w:rsidRDefault="005662EA" w:rsidP="005662EA">
      <w:pPr>
        <w:tabs>
          <w:tab w:val="left" w:pos="567"/>
        </w:tabs>
        <w:jc w:val="both"/>
        <w:rPr>
          <w:sz w:val="26"/>
          <w:szCs w:val="26"/>
        </w:rPr>
      </w:pPr>
      <w:r>
        <w:rPr>
          <w:color w:val="0070C0"/>
          <w:sz w:val="26"/>
          <w:szCs w:val="26"/>
        </w:rPr>
        <w:tab/>
      </w:r>
      <w:r>
        <w:rPr>
          <w:sz w:val="26"/>
          <w:szCs w:val="26"/>
        </w:rPr>
        <w:t xml:space="preserve">Для участия в ярмарке необходимо продумать оформление своего торгового места, внешний вид участника (традиционный костюм), этикет общения </w:t>
      </w:r>
      <w:r>
        <w:rPr>
          <w:sz w:val="26"/>
          <w:szCs w:val="26"/>
        </w:rPr>
        <w:br/>
        <w:t>с посетителями музея. Демонстрация технологии представляемого ремесла – обязательное условие. Участник номинации при себе должен иметь собственные инструменты и материалы для проведения демонстрационного мастер-класса.</w:t>
      </w:r>
    </w:p>
    <w:p w:rsidR="005662EA" w:rsidRDefault="005662EA" w:rsidP="005662EA">
      <w:pPr>
        <w:tabs>
          <w:tab w:val="left" w:pos="567"/>
        </w:tabs>
        <w:jc w:val="both"/>
        <w:rPr>
          <w:color w:val="0070C0"/>
          <w:sz w:val="26"/>
          <w:szCs w:val="26"/>
        </w:rPr>
      </w:pPr>
    </w:p>
    <w:p w:rsidR="005662EA" w:rsidRDefault="005662EA" w:rsidP="005662EA">
      <w:pPr>
        <w:tabs>
          <w:tab w:val="left" w:pos="567"/>
        </w:tabs>
        <w:ind w:firstLine="567"/>
        <w:jc w:val="both"/>
        <w:rPr>
          <w:sz w:val="26"/>
          <w:szCs w:val="26"/>
        </w:rPr>
      </w:pPr>
      <w:r>
        <w:rPr>
          <w:b/>
          <w:sz w:val="26"/>
          <w:szCs w:val="26"/>
        </w:rPr>
        <w:t>В презентации жюри оценивает</w:t>
      </w:r>
      <w:r>
        <w:rPr>
          <w:sz w:val="26"/>
          <w:szCs w:val="26"/>
        </w:rPr>
        <w:t xml:space="preserve">: качество презентации (композиционная целостность, логика и краткость изложения, единый стиль оформления, грамотность, использование музыкального сопровождения и анимационных приёмов); компетентность (понимание ценности труда мастера-ремесленника; полнота, содержательность, аргументированность, убедительность в раскрытии темы), владение навыками ремесла, опыт коммуникативного общения </w:t>
      </w:r>
      <w:r>
        <w:rPr>
          <w:sz w:val="26"/>
          <w:szCs w:val="26"/>
        </w:rPr>
        <w:br/>
        <w:t>с посетителями (потенциальными покупателями).</w:t>
      </w:r>
    </w:p>
    <w:p w:rsidR="005662EA" w:rsidRDefault="005662EA" w:rsidP="005662EA">
      <w:pPr>
        <w:rPr>
          <w:sz w:val="26"/>
          <w:szCs w:val="26"/>
        </w:rPr>
      </w:pPr>
      <w:r>
        <w:br w:type="page"/>
      </w:r>
    </w:p>
    <w:tbl>
      <w:tblPr>
        <w:tblW w:w="9570" w:type="dxa"/>
        <w:tblLook w:val="04A0" w:firstRow="1" w:lastRow="0" w:firstColumn="1" w:lastColumn="0" w:noHBand="0" w:noVBand="1"/>
      </w:tblPr>
      <w:tblGrid>
        <w:gridCol w:w="4786"/>
        <w:gridCol w:w="4784"/>
      </w:tblGrid>
      <w:tr w:rsidR="005662EA" w:rsidTr="000D09D5">
        <w:tc>
          <w:tcPr>
            <w:tcW w:w="4785" w:type="dxa"/>
            <w:shd w:val="clear" w:color="auto" w:fill="auto"/>
          </w:tcPr>
          <w:p w:rsidR="005662EA" w:rsidRDefault="005662EA" w:rsidP="000D09D5">
            <w:pPr>
              <w:pageBreakBefore/>
              <w:suppressAutoHyphens/>
              <w:jc w:val="both"/>
              <w:rPr>
                <w:rFonts w:ascii="Bookman Old Style" w:hAnsi="Bookman Old Style"/>
                <w:sz w:val="20"/>
                <w:szCs w:val="20"/>
              </w:rPr>
            </w:pPr>
          </w:p>
        </w:tc>
        <w:tc>
          <w:tcPr>
            <w:tcW w:w="4784" w:type="dxa"/>
            <w:shd w:val="clear" w:color="auto" w:fill="auto"/>
          </w:tcPr>
          <w:p w:rsidR="005662EA" w:rsidRDefault="005662EA" w:rsidP="000D09D5">
            <w:pPr>
              <w:suppressAutoHyphens/>
              <w:jc w:val="center"/>
              <w:rPr>
                <w:sz w:val="20"/>
                <w:szCs w:val="20"/>
              </w:rPr>
            </w:pPr>
            <w:r>
              <w:rPr>
                <w:sz w:val="20"/>
                <w:szCs w:val="20"/>
              </w:rPr>
              <w:t>Приложение № 3</w:t>
            </w:r>
          </w:p>
          <w:p w:rsidR="005662EA" w:rsidRDefault="005662EA" w:rsidP="000D09D5">
            <w:pPr>
              <w:suppressAutoHyphens/>
              <w:jc w:val="center"/>
            </w:pPr>
            <w:r>
              <w:rPr>
                <w:sz w:val="20"/>
                <w:szCs w:val="20"/>
              </w:rPr>
              <w:t xml:space="preserve">к Положению о </w:t>
            </w:r>
            <w:r>
              <w:rPr>
                <w:sz w:val="20"/>
                <w:szCs w:val="20"/>
                <w:lang w:val="en-US"/>
              </w:rPr>
              <w:t>XIV</w:t>
            </w:r>
            <w:r>
              <w:rPr>
                <w:sz w:val="20"/>
                <w:szCs w:val="20"/>
              </w:rPr>
              <w:t xml:space="preserve"> Открытом региональном конкурсе «Наследие Поморья», посвящённом 75-й годовщине Победы в Великой Отечественной войне</w:t>
            </w:r>
          </w:p>
          <w:p w:rsidR="005662EA" w:rsidRDefault="005662EA" w:rsidP="000D09D5">
            <w:pPr>
              <w:suppressAutoHyphens/>
              <w:jc w:val="center"/>
            </w:pPr>
            <w:r>
              <w:rPr>
                <w:sz w:val="20"/>
                <w:szCs w:val="20"/>
              </w:rPr>
              <w:t>от «____» ___________ 2020 г.</w:t>
            </w:r>
          </w:p>
        </w:tc>
      </w:tr>
    </w:tbl>
    <w:p w:rsidR="005662EA" w:rsidRDefault="005662EA" w:rsidP="005662EA"/>
    <w:p w:rsidR="005662EA" w:rsidRDefault="005662EA" w:rsidP="005662EA">
      <w:pPr>
        <w:jc w:val="right"/>
        <w:textAlignment w:val="baseline"/>
        <w:rPr>
          <w:rFonts w:eastAsia="Calibri"/>
          <w:sz w:val="28"/>
          <w:szCs w:val="28"/>
          <w:lang w:eastAsia="en-US"/>
        </w:rPr>
      </w:pPr>
      <w:r>
        <w:rPr>
          <w:rFonts w:eastAsia="Calibri"/>
          <w:sz w:val="28"/>
          <w:szCs w:val="28"/>
          <w:lang w:eastAsia="en-US"/>
        </w:rPr>
        <w:t xml:space="preserve">  </w:t>
      </w:r>
    </w:p>
    <w:p w:rsidR="005662EA" w:rsidRDefault="005662EA" w:rsidP="005662EA">
      <w:pPr>
        <w:jc w:val="center"/>
        <w:textAlignment w:val="baseline"/>
        <w:rPr>
          <w:bCs/>
          <w:sz w:val="28"/>
          <w:szCs w:val="28"/>
        </w:rPr>
      </w:pPr>
      <w:r>
        <w:rPr>
          <w:rFonts w:eastAsia="Calibri"/>
          <w:sz w:val="28"/>
          <w:szCs w:val="28"/>
          <w:lang w:eastAsia="en-US"/>
        </w:rPr>
        <w:t>РАЗРЕШЕНИЕ</w:t>
      </w:r>
    </w:p>
    <w:p w:rsidR="005662EA" w:rsidRDefault="005662EA" w:rsidP="005662EA">
      <w:pPr>
        <w:jc w:val="center"/>
        <w:textAlignment w:val="baseline"/>
        <w:rPr>
          <w:bCs/>
          <w:sz w:val="28"/>
          <w:szCs w:val="28"/>
        </w:rPr>
      </w:pPr>
      <w:r>
        <w:rPr>
          <w:bCs/>
          <w:sz w:val="28"/>
          <w:szCs w:val="28"/>
        </w:rPr>
        <w:t>на обработку персональных данных</w:t>
      </w:r>
    </w:p>
    <w:p w:rsidR="005662EA" w:rsidRDefault="005662EA" w:rsidP="005662EA">
      <w:pPr>
        <w:textAlignment w:val="baseline"/>
        <w:rPr>
          <w:bCs/>
          <w:sz w:val="28"/>
          <w:szCs w:val="28"/>
        </w:rPr>
      </w:pPr>
      <w:r>
        <w:rPr>
          <w:bCs/>
          <w:sz w:val="28"/>
          <w:szCs w:val="28"/>
        </w:rPr>
        <w:t>Я, __________________________________________________________________</w:t>
      </w:r>
    </w:p>
    <w:p w:rsidR="005662EA" w:rsidRDefault="005662EA" w:rsidP="005662EA">
      <w:pPr>
        <w:jc w:val="center"/>
        <w:textAlignment w:val="baseline"/>
        <w:rPr>
          <w:bCs/>
        </w:rPr>
      </w:pPr>
      <w:r>
        <w:rPr>
          <w:bCs/>
        </w:rPr>
        <w:t>(Фамилия, имя, отчество участника или законного представителя ребёнка)</w:t>
      </w:r>
    </w:p>
    <w:p w:rsidR="005662EA" w:rsidRDefault="005662EA" w:rsidP="005662EA">
      <w:pPr>
        <w:textAlignment w:val="baseline"/>
        <w:rPr>
          <w:bCs/>
          <w:sz w:val="28"/>
          <w:szCs w:val="28"/>
        </w:rPr>
      </w:pPr>
      <w:r>
        <w:rPr>
          <w:bCs/>
          <w:sz w:val="28"/>
          <w:szCs w:val="28"/>
        </w:rPr>
        <w:t>__________________________________________________________________</w:t>
      </w:r>
    </w:p>
    <w:p w:rsidR="005662EA" w:rsidRDefault="005662EA" w:rsidP="005662EA">
      <w:pPr>
        <w:jc w:val="center"/>
        <w:textAlignment w:val="baseline"/>
        <w:rPr>
          <w:bCs/>
        </w:rPr>
      </w:pPr>
      <w:r>
        <w:rPr>
          <w:bCs/>
        </w:rPr>
        <w:t>(Фамилия, имя, отчество ребёнка)</w:t>
      </w:r>
    </w:p>
    <w:p w:rsidR="005662EA" w:rsidRDefault="005662EA" w:rsidP="005662EA">
      <w:pPr>
        <w:jc w:val="center"/>
        <w:textAlignment w:val="baseline"/>
        <w:rPr>
          <w:bCs/>
        </w:rPr>
      </w:pPr>
    </w:p>
    <w:p w:rsidR="005662EA" w:rsidRDefault="005662EA" w:rsidP="005662EA">
      <w:pPr>
        <w:jc w:val="both"/>
      </w:pPr>
      <w:r>
        <w:t xml:space="preserve">даю согласие на обработку моих конкурсных материалов/материалов моего ребенка (видеоролики, исследовательские, проектные работы, фотоматериалы и т.д.), а также </w:t>
      </w:r>
      <w:r>
        <w:br/>
        <w:t>на обработку моих персональных данных/данных моего ребенка.</w:t>
      </w:r>
    </w:p>
    <w:p w:rsidR="005662EA" w:rsidRDefault="005662EA" w:rsidP="005662EA">
      <w:pPr>
        <w:ind w:firstLine="708"/>
        <w:jc w:val="both"/>
      </w:pPr>
      <w:r>
        <w:t xml:space="preserve">Соглашаюсь с тем, что представленные конкурсные материалы могут быть использованы организаторами конкурса для размещения в различных изданиях, </w:t>
      </w:r>
      <w:r>
        <w:br/>
        <w:t>на официальном сайте музея «Малые Корелы», иных источниках без дополнительного согласия и без уплаты какого-либо вознаграждения.</w:t>
      </w:r>
    </w:p>
    <w:p w:rsidR="005662EA" w:rsidRDefault="005662EA" w:rsidP="005662EA">
      <w:pPr>
        <w:ind w:firstLine="708"/>
        <w:jc w:val="both"/>
      </w:pPr>
      <w:r>
        <w:t>Соглашаюсь с тем, что представленные персональные данные, а именно фамилия, имя, отчество, возраст, образовательное заведение, могут быть использованы организаторами конкурса для размещения в различных изданиях, на официальном сайте музея «Малые Корелы», иных источниках.</w:t>
      </w:r>
    </w:p>
    <w:p w:rsidR="005662EA" w:rsidRDefault="005662EA" w:rsidP="005662EA">
      <w:pPr>
        <w:ind w:firstLine="708"/>
        <w:jc w:val="both"/>
      </w:pPr>
      <w:r>
        <w:t>Согласие действительно с даты заполнения настоящего разрешения. Настоящее разрешение может быть отозвано в любой момент на основании письменного заявления.</w:t>
      </w:r>
    </w:p>
    <w:p w:rsidR="005662EA" w:rsidRDefault="005662EA" w:rsidP="005662EA">
      <w:pPr>
        <w:jc w:val="both"/>
        <w:rPr>
          <w:rFonts w:eastAsia="Calibri"/>
          <w:sz w:val="28"/>
          <w:szCs w:val="28"/>
          <w:lang w:eastAsia="en-US"/>
        </w:rPr>
      </w:pPr>
      <w:r>
        <w:rPr>
          <w:rFonts w:eastAsia="Calibri"/>
          <w:sz w:val="28"/>
          <w:szCs w:val="28"/>
          <w:lang w:eastAsia="en-US"/>
        </w:rPr>
        <w:t>__________________________________________________________________</w:t>
      </w:r>
    </w:p>
    <w:p w:rsidR="005662EA" w:rsidRDefault="005662EA" w:rsidP="005662EA">
      <w:pPr>
        <w:ind w:firstLine="567"/>
        <w:jc w:val="center"/>
        <w:rPr>
          <w:rFonts w:eastAsia="Calibri"/>
          <w:lang w:eastAsia="en-US"/>
        </w:rPr>
      </w:pPr>
      <w:r>
        <w:rPr>
          <w:rFonts w:eastAsia="Calibri"/>
          <w:lang w:eastAsia="en-US"/>
        </w:rPr>
        <w:t>(подпись, фамилия, инициалы участника/законного представителя)</w:t>
      </w:r>
    </w:p>
    <w:p w:rsidR="005662EA" w:rsidRDefault="005662EA" w:rsidP="005662EA">
      <w:pPr>
        <w:ind w:firstLine="567"/>
        <w:jc w:val="both"/>
        <w:rPr>
          <w:rFonts w:eastAsia="Calibri"/>
          <w:sz w:val="28"/>
          <w:szCs w:val="28"/>
          <w:lang w:eastAsia="en-US"/>
        </w:rPr>
      </w:pPr>
    </w:p>
    <w:p w:rsidR="005662EA" w:rsidRDefault="005662EA" w:rsidP="005662EA">
      <w:pPr>
        <w:ind w:firstLine="567"/>
        <w:jc w:val="both"/>
        <w:rPr>
          <w:rFonts w:eastAsia="Calibri"/>
          <w:sz w:val="28"/>
          <w:szCs w:val="28"/>
          <w:lang w:eastAsia="en-US"/>
        </w:rPr>
      </w:pPr>
    </w:p>
    <w:p w:rsidR="005662EA" w:rsidRDefault="005662EA" w:rsidP="005662EA">
      <w:pPr>
        <w:ind w:firstLine="567"/>
        <w:rPr>
          <w:rFonts w:eastAsia="Calibri"/>
          <w:sz w:val="28"/>
          <w:szCs w:val="28"/>
          <w:lang w:eastAsia="en-US"/>
        </w:rPr>
      </w:pPr>
      <w:r>
        <w:rPr>
          <w:rFonts w:eastAsia="Calibri"/>
          <w:sz w:val="28"/>
          <w:szCs w:val="28"/>
          <w:lang w:eastAsia="en-US"/>
        </w:rPr>
        <w:t>«____»___________20____ г.</w:t>
      </w:r>
    </w:p>
    <w:p w:rsidR="005662EA" w:rsidRDefault="005662EA" w:rsidP="005662EA">
      <w:pPr>
        <w:ind w:firstLine="567"/>
        <w:rPr>
          <w:rFonts w:eastAsia="Calibri"/>
          <w:sz w:val="28"/>
          <w:szCs w:val="28"/>
          <w:lang w:eastAsia="en-US"/>
        </w:rPr>
      </w:pPr>
    </w:p>
    <w:p w:rsidR="005662EA" w:rsidRDefault="005662EA" w:rsidP="005662EA">
      <w:pPr>
        <w:ind w:firstLine="567"/>
        <w:rPr>
          <w:rFonts w:eastAsia="Calibri"/>
          <w:sz w:val="28"/>
          <w:szCs w:val="28"/>
          <w:lang w:eastAsia="en-US"/>
        </w:rPr>
      </w:pPr>
    </w:p>
    <w:p w:rsidR="005662EA" w:rsidRDefault="005662EA" w:rsidP="005662EA">
      <w:pPr>
        <w:ind w:firstLine="567"/>
        <w:rPr>
          <w:sz w:val="26"/>
          <w:szCs w:val="26"/>
        </w:rPr>
      </w:pPr>
    </w:p>
    <w:p w:rsidR="005662EA" w:rsidRDefault="005662EA" w:rsidP="005662EA">
      <w:pPr>
        <w:jc w:val="both"/>
        <w:rPr>
          <w:b/>
          <w:bCs/>
          <w:sz w:val="26"/>
          <w:szCs w:val="26"/>
        </w:rPr>
      </w:pPr>
      <w:r>
        <w:rPr>
          <w:b/>
          <w:bCs/>
          <w:sz w:val="26"/>
          <w:szCs w:val="26"/>
        </w:rPr>
        <w:t>Уважаемые участники! Обращаем Ваше внимание:</w:t>
      </w:r>
    </w:p>
    <w:p w:rsidR="005662EA" w:rsidRDefault="005662EA" w:rsidP="005662EA">
      <w:pPr>
        <w:jc w:val="both"/>
        <w:rPr>
          <w:bCs/>
          <w:sz w:val="26"/>
          <w:szCs w:val="26"/>
        </w:rPr>
      </w:pPr>
    </w:p>
    <w:p w:rsidR="005662EA" w:rsidRDefault="005662EA" w:rsidP="005662EA">
      <w:pPr>
        <w:pStyle w:val="a4"/>
        <w:numPr>
          <w:ilvl w:val="0"/>
          <w:numId w:val="7"/>
        </w:numPr>
        <w:ind w:left="0"/>
        <w:jc w:val="both"/>
        <w:rPr>
          <w:bCs/>
          <w:sz w:val="26"/>
          <w:szCs w:val="26"/>
        </w:rPr>
      </w:pPr>
      <w:r>
        <w:rPr>
          <w:bCs/>
          <w:sz w:val="26"/>
          <w:szCs w:val="26"/>
        </w:rPr>
        <w:t>Представленные на Конкурс материалы авторам не возвращаются.</w:t>
      </w:r>
    </w:p>
    <w:p w:rsidR="005662EA" w:rsidRDefault="005662EA" w:rsidP="005662EA">
      <w:pPr>
        <w:pStyle w:val="a4"/>
        <w:numPr>
          <w:ilvl w:val="0"/>
          <w:numId w:val="7"/>
        </w:numPr>
        <w:ind w:left="0"/>
        <w:jc w:val="both"/>
        <w:rPr>
          <w:bCs/>
          <w:sz w:val="26"/>
          <w:szCs w:val="26"/>
        </w:rPr>
      </w:pPr>
      <w:r>
        <w:rPr>
          <w:bCs/>
          <w:sz w:val="26"/>
          <w:szCs w:val="26"/>
        </w:rPr>
        <w:t>Экспертные заключения авторам не предоставляются.</w:t>
      </w:r>
    </w:p>
    <w:p w:rsidR="005662EA" w:rsidRDefault="005662EA" w:rsidP="005662EA">
      <w:pPr>
        <w:pStyle w:val="a4"/>
        <w:numPr>
          <w:ilvl w:val="0"/>
          <w:numId w:val="7"/>
        </w:numPr>
        <w:ind w:left="0"/>
        <w:jc w:val="both"/>
      </w:pPr>
      <w:r>
        <w:rPr>
          <w:bCs/>
          <w:sz w:val="26"/>
          <w:szCs w:val="26"/>
        </w:rPr>
        <w:t xml:space="preserve">Диплом и сертификат участника Конкурса можно получить </w:t>
      </w:r>
      <w:r>
        <w:rPr>
          <w:bCs/>
          <w:sz w:val="26"/>
          <w:szCs w:val="26"/>
        </w:rPr>
        <w:br/>
      </w:r>
      <w:r>
        <w:rPr>
          <w:b/>
          <w:bCs/>
          <w:sz w:val="26"/>
          <w:szCs w:val="26"/>
        </w:rPr>
        <w:t xml:space="preserve">строго с 18 по 31 мая 2020 г. с понедельника по субботу с 10.00 до 17.00, перерыв с 13.00-14.00 </w:t>
      </w:r>
      <w:r>
        <w:rPr>
          <w:bCs/>
          <w:sz w:val="26"/>
          <w:szCs w:val="26"/>
        </w:rPr>
        <w:t xml:space="preserve">в музейном комплексе «Усадьба М.Т. Куницыной» </w:t>
      </w:r>
      <w:r>
        <w:rPr>
          <w:bCs/>
          <w:sz w:val="26"/>
          <w:szCs w:val="26"/>
        </w:rPr>
        <w:br/>
        <w:t xml:space="preserve">по адресу: г. Архангельск, пр. </w:t>
      </w:r>
      <w:proofErr w:type="spellStart"/>
      <w:r>
        <w:rPr>
          <w:bCs/>
          <w:sz w:val="26"/>
          <w:szCs w:val="26"/>
        </w:rPr>
        <w:t>Чумбарова-Лучинского</w:t>
      </w:r>
      <w:proofErr w:type="spellEnd"/>
      <w:r>
        <w:rPr>
          <w:bCs/>
          <w:sz w:val="26"/>
          <w:szCs w:val="26"/>
        </w:rPr>
        <w:t>, д. 17</w:t>
      </w:r>
      <w:r>
        <w:rPr>
          <w:b/>
          <w:bCs/>
          <w:sz w:val="26"/>
          <w:szCs w:val="26"/>
        </w:rPr>
        <w:t>.</w:t>
      </w:r>
    </w:p>
    <w:p w:rsidR="005662EA" w:rsidRDefault="005662EA" w:rsidP="005662EA">
      <w:pPr>
        <w:ind w:firstLine="709"/>
        <w:rPr>
          <w:rFonts w:eastAsia="Calibri"/>
          <w:sz w:val="28"/>
          <w:szCs w:val="28"/>
          <w:lang w:eastAsia="en-US"/>
        </w:rPr>
      </w:pPr>
    </w:p>
    <w:p w:rsidR="00CD74A6" w:rsidRDefault="00CD74A6"/>
    <w:sectPr w:rsidR="00CD74A6" w:rsidSect="00CD7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times;serif">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0A3D"/>
    <w:multiLevelType w:val="multilevel"/>
    <w:tmpl w:val="DE448622"/>
    <w:lvl w:ilvl="0">
      <w:start w:val="1"/>
      <w:numFmt w:val="bullet"/>
      <w:lvlText w:val=""/>
      <w:lvlJc w:val="left"/>
      <w:pPr>
        <w:ind w:left="720" w:hanging="360"/>
      </w:pPr>
      <w:rPr>
        <w:rFonts w:ascii="Symbol" w:hAnsi="Symbol" w:cs="Symbol" w:hint="default"/>
        <w:b/>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22343B4"/>
    <w:multiLevelType w:val="multilevel"/>
    <w:tmpl w:val="15DABCA0"/>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9CB1003"/>
    <w:multiLevelType w:val="multilevel"/>
    <w:tmpl w:val="D4A8C6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6"/>
        <w:szCs w:val="20"/>
      </w:rPr>
    </w:lvl>
    <w:lvl w:ilvl="2">
      <w:start w:val="1"/>
      <w:numFmt w:val="decimal"/>
      <w:lvlText w:val="%3."/>
      <w:lvlJc w:val="left"/>
      <w:pPr>
        <w:tabs>
          <w:tab w:val="num" w:pos="2160"/>
        </w:tabs>
        <w:ind w:left="2160" w:hanging="360"/>
      </w:pPr>
    </w:lvl>
    <w:lvl w:ilvl="3">
      <w:start w:val="123"/>
      <w:numFmt w:val="decimal"/>
      <w:lvlText w:val="%4"/>
      <w:lvlJc w:val="left"/>
      <w:pPr>
        <w:ind w:left="2925" w:hanging="405"/>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7EE69ED"/>
    <w:multiLevelType w:val="multilevel"/>
    <w:tmpl w:val="E8BC0F5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52677D80"/>
    <w:multiLevelType w:val="multilevel"/>
    <w:tmpl w:val="EC2E644C"/>
    <w:lvl w:ilvl="0">
      <w:start w:val="2"/>
      <w:numFmt w:val="decimal"/>
      <w:lvlText w:val="%1."/>
      <w:lvlJc w:val="left"/>
      <w:pPr>
        <w:ind w:left="1080" w:hanging="360"/>
      </w:pPr>
    </w:lvl>
    <w:lvl w:ilvl="1">
      <w:start w:val="1"/>
      <w:numFmt w:val="decimal"/>
      <w:lvlText w:val="%1.%2."/>
      <w:lvlJc w:val="left"/>
      <w:pPr>
        <w:ind w:left="1430" w:hanging="720"/>
      </w:pPr>
      <w:rPr>
        <w:b w:val="0"/>
        <w:i w:val="0"/>
        <w:sz w:val="26"/>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5" w15:restartNumberingAfterBreak="0">
    <w:nsid w:val="52B2435A"/>
    <w:multiLevelType w:val="multilevel"/>
    <w:tmpl w:val="51CA40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8BD2EB9"/>
    <w:multiLevelType w:val="multilevel"/>
    <w:tmpl w:val="3D2C2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EA"/>
    <w:rsid w:val="00512BA0"/>
    <w:rsid w:val="005662EA"/>
    <w:rsid w:val="009E40CD"/>
    <w:rsid w:val="00CD74A6"/>
    <w:rsid w:val="00CE2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7FE52-22F4-4C65-8880-4D446D32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2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semiHidden/>
    <w:rsid w:val="005662EA"/>
    <w:rPr>
      <w:rFonts w:ascii="Tahoma" w:hAnsi="Tahoma" w:cs="Tahoma"/>
      <w:b w:val="0"/>
      <w:bCs w:val="0"/>
      <w:strike w:val="0"/>
      <w:dstrike w:val="0"/>
      <w:color w:val="003371"/>
      <w:spacing w:val="195"/>
      <w:sz w:val="18"/>
      <w:szCs w:val="18"/>
      <w:u w:val="none"/>
      <w:effect w:val="none"/>
    </w:rPr>
  </w:style>
  <w:style w:type="character" w:customStyle="1" w:styleId="apple-converted-space">
    <w:name w:val="apple-converted-space"/>
    <w:basedOn w:val="a0"/>
    <w:qFormat/>
    <w:rsid w:val="005662EA"/>
  </w:style>
  <w:style w:type="character" w:customStyle="1" w:styleId="a3">
    <w:name w:val="Выделение жирным"/>
    <w:qFormat/>
    <w:rsid w:val="005662EA"/>
    <w:rPr>
      <w:b/>
      <w:bCs/>
    </w:rPr>
  </w:style>
  <w:style w:type="paragraph" w:styleId="a4">
    <w:name w:val="List Paragraph"/>
    <w:basedOn w:val="a"/>
    <w:uiPriority w:val="34"/>
    <w:qFormat/>
    <w:rsid w:val="005662EA"/>
    <w:pPr>
      <w:ind w:left="720"/>
      <w:contextualSpacing/>
    </w:pPr>
  </w:style>
  <w:style w:type="paragraph" w:styleId="a5">
    <w:name w:val="Normal (Web)"/>
    <w:basedOn w:val="a"/>
    <w:qFormat/>
    <w:rsid w:val="005662EA"/>
    <w:pPr>
      <w:spacing w:beforeAutospacing="1" w:afterAutospacing="1"/>
    </w:pPr>
  </w:style>
  <w:style w:type="character" w:styleId="a6">
    <w:name w:val="Hyperlink"/>
    <w:basedOn w:val="a0"/>
    <w:uiPriority w:val="99"/>
    <w:semiHidden/>
    <w:unhideWhenUsed/>
    <w:rsid w:val="00566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ru/M9W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sv.ru/static/uroki_pobedy/" TargetMode="External"/><Relationship Id="rId5" Type="http://schemas.openxmlformats.org/officeDocument/2006/relationships/hyperlink" Target="http://www.korel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2614</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MMK</Company>
  <LinksUpToDate>false</LinksUpToDate>
  <CharactersWithSpaces>17486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Petrova_US</dc:creator>
  <cp:keywords/>
  <dc:description/>
  <cp:lastModifiedBy>Рудная Анна Игоревна</cp:lastModifiedBy>
  <cp:revision>2</cp:revision>
  <dcterms:created xsi:type="dcterms:W3CDTF">2020-02-13T12:05:00Z</dcterms:created>
  <dcterms:modified xsi:type="dcterms:W3CDTF">2020-02-13T12:05:00Z</dcterms:modified>
</cp:coreProperties>
</file>