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77" w:rsidRDefault="00690877" w:rsidP="00690877">
      <w:pPr>
        <w:shd w:val="clear" w:color="auto" w:fill="FFFFFF"/>
        <w:spacing w:after="33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A40D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Положение 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</w:r>
      <w:r w:rsidRPr="00A40D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 литературном семинаре для молодых ав</w:t>
      </w:r>
      <w:r w:rsidR="00756E74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торов  «Абрамовский большак–2021</w:t>
      </w:r>
      <w:r w:rsidRPr="00A40D7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», </w:t>
      </w:r>
      <w:r w:rsidRPr="00A40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посвященном 100-летию со дня рождения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40D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 Абрамова</w:t>
      </w:r>
    </w:p>
    <w:p w:rsidR="00682633" w:rsidRDefault="00682633" w:rsidP="00690877">
      <w:pPr>
        <w:shd w:val="clear" w:color="auto" w:fill="FFFFFF"/>
        <w:spacing w:after="33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2633" w:rsidRDefault="00682633" w:rsidP="00682633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141414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b/>
          <w:iCs/>
          <w:color w:val="141414"/>
          <w:sz w:val="28"/>
          <w:szCs w:val="28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b/>
          <w:iCs/>
          <w:color w:val="141414"/>
          <w:sz w:val="28"/>
          <w:szCs w:val="28"/>
          <w:lang w:eastAsia="ru-RU"/>
        </w:rPr>
        <w:t>.</w:t>
      </w:r>
    </w:p>
    <w:p w:rsidR="00690877" w:rsidRDefault="00690877" w:rsidP="00AA75D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41414"/>
          <w:sz w:val="28"/>
          <w:szCs w:val="28"/>
          <w:bdr w:val="none" w:sz="0" w:space="0" w:color="auto" w:frame="1"/>
          <w:lang w:eastAsia="ru-RU"/>
        </w:rPr>
      </w:pPr>
    </w:p>
    <w:p w:rsidR="00690877" w:rsidRPr="00676D68" w:rsidRDefault="00690877" w:rsidP="00690877">
      <w:pPr>
        <w:pStyle w:val="a3"/>
        <w:numPr>
          <w:ilvl w:val="0"/>
          <w:numId w:val="1"/>
        </w:numPr>
        <w:shd w:val="clear" w:color="auto" w:fill="FFFFFF"/>
        <w:spacing w:after="33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порядок проведения литературного семинара молодых авторов «Абрамовский большак</w:t>
      </w:r>
      <w:r w:rsidR="00756E74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–2021</w:t>
      </w:r>
      <w:r w:rsidRPr="00676D68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», </w:t>
      </w:r>
      <w:r w:rsidRPr="0067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посвященного 100-летию со дня рождения Ф.А. Абрамова (далее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литературный </w:t>
      </w:r>
      <w:r w:rsidRPr="00676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семинар, мероприятие), его организационное, методическое и финансовое обеспечение, порядок конкурсного отбора участников семинара, участия в семинаре.</w:t>
      </w:r>
    </w:p>
    <w:p w:rsidR="00690877" w:rsidRPr="00A40D77" w:rsidRDefault="00690877" w:rsidP="006908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  <w:r w:rsidRPr="00A40D77">
        <w:rPr>
          <w:rFonts w:ascii="Times New Roman" w:eastAsia="Times New Roman" w:hAnsi="Times New Roman" w:cs="Times New Roman"/>
          <w:iCs/>
          <w:color w:val="141414"/>
          <w:sz w:val="28"/>
          <w:szCs w:val="28"/>
          <w:bdr w:val="none" w:sz="0" w:space="0" w:color="auto" w:frame="1"/>
          <w:lang w:eastAsia="ru-RU"/>
        </w:rPr>
        <w:t xml:space="preserve">Цель и задачи </w:t>
      </w:r>
      <w:r>
        <w:rPr>
          <w:rFonts w:ascii="Times New Roman" w:eastAsia="Times New Roman" w:hAnsi="Times New Roman" w:cs="Times New Roman"/>
          <w:iCs/>
          <w:color w:val="141414"/>
          <w:sz w:val="28"/>
          <w:szCs w:val="28"/>
          <w:bdr w:val="none" w:sz="0" w:space="0" w:color="auto" w:frame="1"/>
          <w:lang w:eastAsia="ru-RU"/>
        </w:rPr>
        <w:t xml:space="preserve">литературного </w:t>
      </w:r>
      <w:r w:rsidRPr="00A40D77">
        <w:rPr>
          <w:rFonts w:ascii="Times New Roman" w:eastAsia="Times New Roman" w:hAnsi="Times New Roman" w:cs="Times New Roman"/>
          <w:iCs/>
          <w:color w:val="141414"/>
          <w:sz w:val="28"/>
          <w:szCs w:val="28"/>
          <w:bdr w:val="none" w:sz="0" w:space="0" w:color="auto" w:frame="1"/>
          <w:lang w:eastAsia="ru-RU"/>
        </w:rPr>
        <w:t>семинара:</w:t>
      </w:r>
    </w:p>
    <w:p w:rsidR="00690877" w:rsidRPr="00A40D77" w:rsidRDefault="00690877" w:rsidP="0069087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  <w:r w:rsidRPr="00A40D77"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  <w:t> 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выявление</w:t>
      </w:r>
      <w:r w:rsidR="00DB3CF1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 одарё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нных молодых авторов;</w:t>
      </w:r>
    </w:p>
    <w:p w:rsidR="00690877" w:rsidRPr="00A40D77" w:rsidRDefault="00690877" w:rsidP="0069087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сохранение и популяризация лучших русских литературных традиций; сохранения и обогащение родного языка и культуры;</w:t>
      </w:r>
    </w:p>
    <w:p w:rsidR="00690877" w:rsidRPr="00A40D77" w:rsidRDefault="00690877" w:rsidP="0069087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- обучение авторов работе с собственными текстами, самостоятельной подготовке текстов к будущим публикациям;</w:t>
      </w:r>
    </w:p>
    <w:p w:rsidR="00690877" w:rsidRPr="00A40D77" w:rsidRDefault="00690877" w:rsidP="0069087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- воспитание художественного вкуса у молодых литераторов;</w:t>
      </w:r>
    </w:p>
    <w:p w:rsidR="00690877" w:rsidRPr="00A40D77" w:rsidRDefault="00690877" w:rsidP="0069087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- помощь начинающим авторам на пути к читателю;</w:t>
      </w:r>
    </w:p>
    <w:p w:rsidR="00690877" w:rsidRPr="00A40D77" w:rsidRDefault="00690877" w:rsidP="0069087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- обмен опытом между литературными поколениями.</w:t>
      </w:r>
    </w:p>
    <w:p w:rsidR="00690877" w:rsidRPr="00A40D77" w:rsidRDefault="00690877" w:rsidP="006908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bdr w:val="none" w:sz="0" w:space="0" w:color="auto" w:frame="1"/>
          <w:lang w:eastAsia="ru-RU"/>
        </w:rPr>
      </w:pPr>
      <w:r w:rsidRPr="00A40D77">
        <w:rPr>
          <w:rFonts w:ascii="Times New Roman" w:eastAsia="Times New Roman" w:hAnsi="Times New Roman" w:cs="Times New Roman"/>
          <w:iCs/>
          <w:color w:val="141414"/>
          <w:sz w:val="28"/>
          <w:szCs w:val="28"/>
          <w:bdr w:val="none" w:sz="0" w:space="0" w:color="auto" w:frame="1"/>
          <w:lang w:eastAsia="ru-RU"/>
        </w:rPr>
        <w:t xml:space="preserve">Организатор мероприятия – </w:t>
      </w:r>
      <w:r w:rsidRPr="00A40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Архангельское региональное отделение </w:t>
      </w:r>
      <w:r w:rsidRPr="00A40D77">
        <w:rPr>
          <w:rFonts w:ascii="Times New Roman" w:eastAsia="Times New Roman" w:hAnsi="Times New Roman" w:cs="Times New Roman"/>
          <w:iCs/>
          <w:color w:val="141414"/>
          <w:sz w:val="28"/>
          <w:szCs w:val="28"/>
          <w:bdr w:val="none" w:sz="0" w:space="0" w:color="auto" w:frame="1"/>
          <w:lang w:eastAsia="ru-RU"/>
        </w:rPr>
        <w:t xml:space="preserve">Общероссийской общественной организации </w:t>
      </w:r>
      <w:r w:rsidRPr="00A40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«Союз писателей России» (далее – АРО ООО «Союз писателей России»).</w:t>
      </w:r>
      <w:r w:rsidRPr="00A40D77">
        <w:rPr>
          <w:rFonts w:ascii="Times New Roman" w:eastAsia="Times New Roman" w:hAnsi="Times New Roman" w:cs="Times New Roman"/>
          <w:iCs/>
          <w:color w:val="141414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90877" w:rsidRPr="00A40D77" w:rsidRDefault="00690877" w:rsidP="00690877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Литературный с</w:t>
      </w:r>
      <w:r w:rsidRPr="00A4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еминар проводится </w:t>
      </w:r>
      <w:r w:rsidRPr="00A40D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A4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Планом работы</w:t>
      </w:r>
      <w:r w:rsidRPr="00A40D77">
        <w:rPr>
          <w:rFonts w:ascii="Times New Roman" w:eastAsia="Times New Roman" w:hAnsi="Times New Roman" w:cs="Times New Roman"/>
          <w:iCs/>
          <w:color w:val="14141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0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АРО ООО «Союз писателей России» </w:t>
      </w:r>
      <w:r w:rsidR="00756E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июле 2021</w:t>
      </w:r>
      <w:r w:rsidRPr="00676D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Pr="00A40D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селе Веркола Пинежского района Архангельской области.</w:t>
      </w:r>
    </w:p>
    <w:p w:rsidR="00690877" w:rsidRPr="00A40D77" w:rsidRDefault="00690877" w:rsidP="0069087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bdr w:val="none" w:sz="0" w:space="0" w:color="auto" w:frame="1"/>
          <w:lang w:eastAsia="ru-RU"/>
        </w:rPr>
      </w:pP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Руководителем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литературного 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семинара является Попов Владислав Владимирович, член Союза писателей России. </w:t>
      </w:r>
    </w:p>
    <w:p w:rsidR="00690877" w:rsidRPr="00A40D77" w:rsidRDefault="00690877" w:rsidP="00690877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0D77">
        <w:rPr>
          <w:rFonts w:ascii="Times New Roman" w:eastAsia="Calibri" w:hAnsi="Times New Roman" w:cs="Times New Roman"/>
          <w:sz w:val="28"/>
          <w:szCs w:val="28"/>
        </w:rPr>
        <w:t xml:space="preserve">В.В. Попов – </w:t>
      </w:r>
      <w:r w:rsidRPr="00A40D77">
        <w:rPr>
          <w:rFonts w:ascii="Times New Roman" w:hAnsi="Times New Roman" w:cs="Times New Roman"/>
          <w:sz w:val="28"/>
          <w:szCs w:val="28"/>
        </w:rPr>
        <w:t xml:space="preserve">поэт, прозаик, </w:t>
      </w:r>
      <w:r w:rsidRPr="00A40D77">
        <w:rPr>
          <w:rFonts w:ascii="Times New Roman" w:eastAsia="Calibri" w:hAnsi="Times New Roman" w:cs="Times New Roman"/>
          <w:sz w:val="28"/>
          <w:szCs w:val="28"/>
        </w:rPr>
        <w:t xml:space="preserve">лауреат Всероссийской литературный премии </w:t>
      </w:r>
      <w:r w:rsidR="00FA283D">
        <w:rPr>
          <w:rFonts w:ascii="Times New Roman" w:eastAsia="Calibri" w:hAnsi="Times New Roman" w:cs="Times New Roman"/>
          <w:sz w:val="28"/>
          <w:szCs w:val="28"/>
        </w:rPr>
        <w:t>«</w:t>
      </w:r>
      <w:r w:rsidRPr="00A40D77">
        <w:rPr>
          <w:rFonts w:ascii="Times New Roman" w:eastAsia="Calibri" w:hAnsi="Times New Roman" w:cs="Times New Roman"/>
          <w:sz w:val="28"/>
          <w:szCs w:val="28"/>
        </w:rPr>
        <w:t>Имперская культура</w:t>
      </w:r>
      <w:r w:rsidR="00FA283D">
        <w:rPr>
          <w:rFonts w:ascii="Times New Roman" w:eastAsia="Calibri" w:hAnsi="Times New Roman" w:cs="Times New Roman"/>
          <w:sz w:val="28"/>
          <w:szCs w:val="28"/>
        </w:rPr>
        <w:t>»</w:t>
      </w:r>
      <w:r w:rsidRPr="00A40D77">
        <w:rPr>
          <w:rFonts w:ascii="Times New Roman" w:eastAsia="Calibri" w:hAnsi="Times New Roman" w:cs="Times New Roman"/>
          <w:sz w:val="28"/>
          <w:szCs w:val="28"/>
        </w:rPr>
        <w:t>, лауреат «Российского писателя» за 2018 год</w:t>
      </w:r>
      <w:r w:rsidRPr="00A40D77">
        <w:rPr>
          <w:rFonts w:ascii="Times New Roman" w:hAnsi="Times New Roman" w:cs="Times New Roman"/>
          <w:sz w:val="28"/>
          <w:szCs w:val="28"/>
        </w:rPr>
        <w:t xml:space="preserve">, лауреат </w:t>
      </w:r>
      <w:r w:rsidRPr="00A40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специальной премии «За вклад в развитие северной литературы»</w:t>
      </w:r>
      <w:r w:rsidR="006826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Фёдора Абрамова</w:t>
      </w:r>
      <w:r w:rsidRPr="00A40D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председатель правления АРО ООО «Союз писателей России».</w:t>
      </w:r>
    </w:p>
    <w:p w:rsidR="00682633" w:rsidRPr="00160A4D" w:rsidRDefault="00682633" w:rsidP="006826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41414"/>
          <w:sz w:val="28"/>
          <w:szCs w:val="28"/>
          <w:bdr w:val="none" w:sz="0" w:space="0" w:color="auto" w:frame="1"/>
          <w:lang w:eastAsia="ru-RU"/>
        </w:rPr>
        <w:t xml:space="preserve">           5. Работа</w:t>
      </w:r>
      <w:r w:rsidRPr="00160A4D">
        <w:rPr>
          <w:rFonts w:ascii="Times New Roman" w:eastAsia="Times New Roman" w:hAnsi="Times New Roman" w:cs="Times New Roman"/>
          <w:bCs/>
          <w:color w:val="14141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60A4D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литературного</w:t>
      </w:r>
      <w:r w:rsidRPr="00160A4D">
        <w:rPr>
          <w:rFonts w:ascii="Times New Roman" w:eastAsia="Times New Roman" w:hAnsi="Times New Roman" w:cs="Times New Roman"/>
          <w:bCs/>
          <w:color w:val="141414"/>
          <w:sz w:val="28"/>
          <w:szCs w:val="28"/>
          <w:bdr w:val="none" w:sz="0" w:space="0" w:color="auto" w:frame="1"/>
          <w:lang w:eastAsia="ru-RU"/>
        </w:rPr>
        <w:t xml:space="preserve"> семинара будет проводит</w:t>
      </w:r>
      <w:r>
        <w:rPr>
          <w:rFonts w:ascii="Times New Roman" w:eastAsia="Times New Roman" w:hAnsi="Times New Roman" w:cs="Times New Roman"/>
          <w:bCs/>
          <w:color w:val="141414"/>
          <w:sz w:val="28"/>
          <w:szCs w:val="28"/>
          <w:bdr w:val="none" w:sz="0" w:space="0" w:color="auto" w:frame="1"/>
          <w:lang w:eastAsia="ru-RU"/>
        </w:rPr>
        <w:t>ься</w:t>
      </w:r>
      <w:r w:rsidRPr="00160A4D">
        <w:rPr>
          <w:rFonts w:ascii="Times New Roman" w:eastAsia="Times New Roman" w:hAnsi="Times New Roman" w:cs="Times New Roman"/>
          <w:bCs/>
          <w:color w:val="141414"/>
          <w:sz w:val="28"/>
          <w:szCs w:val="28"/>
          <w:bdr w:val="none" w:sz="0" w:space="0" w:color="auto" w:frame="1"/>
          <w:lang w:eastAsia="ru-RU"/>
        </w:rPr>
        <w:t xml:space="preserve"> по двум направлениям:</w:t>
      </w:r>
    </w:p>
    <w:p w:rsidR="00682633" w:rsidRPr="00A40D77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- секция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 «Поэзия»;</w:t>
      </w:r>
    </w:p>
    <w:p w:rsidR="00682633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- секция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«Проза»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.</w:t>
      </w:r>
    </w:p>
    <w:p w:rsidR="00682633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</w:pPr>
    </w:p>
    <w:p w:rsidR="00682633" w:rsidRPr="00A40D77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6. Работу в секциях возглавят</w:t>
      </w:r>
      <w:r w:rsidRPr="003F3FCC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 известные поэты и прозаики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 Севера</w:t>
      </w:r>
      <w:r w:rsidRPr="003F3FCC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.</w:t>
      </w:r>
      <w:r w:rsidRPr="00682633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Руководители определяют 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окончательный состав учас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тников, приглашённых к работе в секциях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, из числа авторов, п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олучивших положительные оценки экспертного совета конкурсного отбора</w:t>
      </w:r>
      <w:r w:rsidRPr="00A40D77">
        <w:rPr>
          <w:rFonts w:ascii="Times New Roman" w:eastAsia="Times New Roman" w:hAnsi="Times New Roman" w:cs="Times New Roman"/>
          <w:color w:val="141414"/>
          <w:sz w:val="28"/>
          <w:szCs w:val="28"/>
          <w:bdr w:val="none" w:sz="0" w:space="0" w:color="auto" w:frame="1"/>
          <w:lang w:eastAsia="ru-RU"/>
        </w:rPr>
        <w:t>.</w:t>
      </w:r>
    </w:p>
    <w:p w:rsidR="00682633" w:rsidRPr="00682633" w:rsidRDefault="00682633" w:rsidP="00682633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826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Решение руководителей утверждается руководителем проекта и является окончательным.</w:t>
      </w:r>
    </w:p>
    <w:p w:rsidR="00682633" w:rsidRPr="00241D4F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82633" w:rsidRPr="00241D4F" w:rsidRDefault="00682633" w:rsidP="00682633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Правила подачи заявки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682633" w:rsidRPr="00241D4F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682633" w:rsidRPr="00682633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6826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Заявки, представленные на конкурсный отбор,  должны соответствовать Положению о проведении семинара. </w:t>
      </w:r>
    </w:p>
    <w:p w:rsidR="00682633" w:rsidRPr="00241D4F" w:rsidRDefault="0099030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Заявки принимаются с 29 апреля 2021 по 30 июня 2021</w:t>
      </w:r>
      <w:r w:rsidR="00682633" w:rsidRPr="006826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года.</w:t>
      </w:r>
      <w:r w:rsidR="00682633" w:rsidRPr="00682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2633" w:rsidRPr="006826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заявку входят сопроводительное письмо и произведения/тексты автора, участвующего в конкурсном отборе.</w:t>
      </w:r>
    </w:p>
    <w:p w:rsidR="00682633" w:rsidRPr="00241D4F" w:rsidRDefault="00682633" w:rsidP="0068263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 должны быть указаны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2633" w:rsidRDefault="00682633" w:rsidP="0068263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автора (обязательно, даже 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текст подписан псевдонимом);</w:t>
      </w:r>
    </w:p>
    <w:p w:rsidR="00682633" w:rsidRPr="00241D4F" w:rsidRDefault="00682633" w:rsidP="0068263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псевдоним (если есть);</w:t>
      </w:r>
    </w:p>
    <w:p w:rsidR="00682633" w:rsidRPr="00241D4F" w:rsidRDefault="00682633" w:rsidP="0068263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>-  год рождения;</w:t>
      </w:r>
    </w:p>
    <w:p w:rsidR="00682633" w:rsidRPr="00241D4F" w:rsidRDefault="00682633" w:rsidP="0068263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образование;</w:t>
      </w:r>
    </w:p>
    <w:p w:rsidR="00682633" w:rsidRPr="00241D4F" w:rsidRDefault="00682633" w:rsidP="0068263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название произведения (произведений);</w:t>
      </w:r>
    </w:p>
    <w:p w:rsidR="00682633" w:rsidRPr="00241D4F" w:rsidRDefault="00682633" w:rsidP="0068263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41D4F">
        <w:rPr>
          <w:b/>
          <w:sz w:val="28"/>
          <w:szCs w:val="28"/>
        </w:rPr>
        <w:t xml:space="preserve"> </w:t>
      </w:r>
      <w:r w:rsidRPr="00241D4F">
        <w:rPr>
          <w:rFonts w:ascii="Times New Roman" w:hAnsi="Times New Roman" w:cs="Times New Roman"/>
          <w:sz w:val="28"/>
          <w:szCs w:val="28"/>
        </w:rPr>
        <w:t>информация о представленных текстах (рукопись или опубликованы; в последнем случае указать издание и год публикации);</w:t>
      </w:r>
    </w:p>
    <w:p w:rsidR="00682633" w:rsidRPr="00241D4F" w:rsidRDefault="00682633" w:rsidP="0068263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>-  краткая творческая биография;</w:t>
      </w:r>
    </w:p>
    <w:p w:rsidR="00682633" w:rsidRPr="00241D4F" w:rsidRDefault="00682633" w:rsidP="0068263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контактный электронный адрес, если он не совпадает с тем,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которого пришло письмо, телефон; домашний адрес с индексом.</w:t>
      </w: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Тексты принимаются в форматах 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doc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docx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41D4F">
        <w:rPr>
          <w:rFonts w:ascii="Times New Roman" w:hAnsi="Times New Roman" w:cs="Times New Roman"/>
          <w:sz w:val="28"/>
          <w:szCs w:val="28"/>
        </w:rPr>
        <w:t xml:space="preserve">кегль 12, </w:t>
      </w:r>
      <w:r>
        <w:rPr>
          <w:rFonts w:ascii="Times New Roman" w:hAnsi="Times New Roman" w:cs="Times New Roman"/>
          <w:sz w:val="28"/>
          <w:szCs w:val="28"/>
        </w:rPr>
        <w:br/>
      </w:r>
      <w:r w:rsidRPr="00241D4F">
        <w:rPr>
          <w:rFonts w:ascii="Times New Roman" w:hAnsi="Times New Roman" w:cs="Times New Roman"/>
          <w:sz w:val="28"/>
          <w:szCs w:val="28"/>
        </w:rPr>
        <w:t xml:space="preserve">интервал 1. </w:t>
      </w: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Все конкурсные тексты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должны быть собраны в один файл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рассмотрению принимаются как рукописи, так и уже опубликованные произведения.</w:t>
      </w: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Авторы, пишущие для детей и подростков, принимают участие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конкурсном отборе на общих основани</w:t>
      </w:r>
      <w:r w:rsidR="005413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ях, согласно правилам литературного семинара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Отправляя работы на конкурсный отбор, автор должен подтвердить свое согласие на обработку персональных данных.</w:t>
      </w: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представленная заявка отклоняется по техническим причинам (ввиду превышения объема, отсутствия контактного адреса и т.п.), координатор уведомляет автора об отказе с объяснением причин. Автору дается два дня на устранение технических несообразностей.</w:t>
      </w: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Информация для подачи з</w:t>
      </w:r>
      <w:r w:rsidR="0054134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аявок на литературные секции</w:t>
      </w:r>
      <w:r w:rsidRPr="00241D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682633" w:rsidRPr="00C14E88" w:rsidRDefault="00682633" w:rsidP="00682633">
      <w:pPr>
        <w:pStyle w:val="a3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14E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ПОЭЗИЯ:</w:t>
      </w:r>
    </w:p>
    <w:p w:rsidR="00682633" w:rsidRPr="00241D4F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Объем подборки не менее 10 стихотворений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82633" w:rsidRPr="00241D4F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 участников не старше 35 лет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82633" w:rsidRDefault="00541348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Координатор</w:t>
      </w:r>
      <w:r w:rsidR="00682633"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Корзова Ольга Владимировна</w:t>
      </w:r>
      <w:r w:rsidR="006826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90303" w:rsidRPr="00241D4F" w:rsidRDefault="0099030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82633" w:rsidRPr="00C14E88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14E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ПРОЗА:</w:t>
      </w:r>
    </w:p>
    <w:p w:rsidR="00682633" w:rsidRPr="00241D4F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Общий объем текстов не менее 1 </w:t>
      </w:r>
      <w:proofErr w:type="spellStart"/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а.л</w:t>
      </w:r>
      <w:proofErr w:type="spellEnd"/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82633" w:rsidRPr="00241D4F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авторов короткой прозы 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более 2 </w:t>
      </w:r>
      <w:proofErr w:type="spellStart"/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а.л</w:t>
      </w:r>
      <w:proofErr w:type="spellEnd"/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82633" w:rsidRPr="00241D4F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 участников не старше 40 лет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82633" w:rsidRPr="00241D4F" w:rsidRDefault="00541348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Координатор</w:t>
      </w:r>
      <w:r w:rsidR="00682633"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Попов Владислав Владимирович</w:t>
      </w:r>
      <w:r w:rsidR="006826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82633" w:rsidRDefault="00682633" w:rsidP="0068263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Адрес подачи заявки</w:t>
      </w:r>
      <w:r w:rsidRPr="00241D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  <w:r w:rsidRPr="00241D4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90303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pvvkarp@ya.ru</w:t>
        </w:r>
      </w:hyperlink>
    </w:p>
    <w:p w:rsidR="00990303" w:rsidRPr="00FF37CA" w:rsidRDefault="00990303" w:rsidP="0068263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2633" w:rsidRDefault="009333E5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а.</w:t>
      </w:r>
      <w:r w:rsidR="00682633" w:rsidRPr="0054134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л</w:t>
      </w:r>
      <w:proofErr w:type="spellEnd"/>
      <w:proofErr w:type="gramStart"/>
      <w:r w:rsidR="00682633" w:rsidRPr="0054134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авторский лист)</w:t>
      </w:r>
      <w:r w:rsidR="00682633" w:rsidRPr="0054134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= 40000 знаков с пробелами.</w:t>
      </w:r>
    </w:p>
    <w:p w:rsidR="00950FC5" w:rsidRPr="00541348" w:rsidRDefault="00950FC5" w:rsidP="006826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конкурсном отборе могут принять участие авторы, пишущие на русском языке, вне зависимости от места проживания.</w:t>
      </w: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конкурный отбор принимаются произведения только ныне живущих авторов.</w:t>
      </w: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Произведение на конкурсный отбор может представить только его автор.</w:t>
      </w:r>
    </w:p>
    <w:p w:rsidR="00682633" w:rsidRPr="00241D4F" w:rsidRDefault="00682633" w:rsidP="0068263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Участники вправе подавать заявки для участия </w:t>
      </w:r>
      <w:r w:rsidR="00C14E88">
        <w:rPr>
          <w:rFonts w:ascii="Times New Roman" w:hAnsi="Times New Roman" w:cs="Times New Roman"/>
          <w:sz w:val="28"/>
          <w:szCs w:val="28"/>
          <w:shd w:val="clear" w:color="auto" w:fill="FFFFFF"/>
        </w:rPr>
        <w:t>как в одной</w:t>
      </w:r>
      <w:r w:rsidRPr="00241D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C14E88">
        <w:rPr>
          <w:rFonts w:ascii="Times New Roman" w:hAnsi="Times New Roman" w:cs="Times New Roman"/>
          <w:sz w:val="28"/>
          <w:szCs w:val="28"/>
          <w:shd w:val="clear" w:color="auto" w:fill="FFFFFF"/>
        </w:rPr>
        <w:t>и в обе</w:t>
      </w:r>
      <w:r w:rsidRPr="00241D4F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C14E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секция</w:t>
      </w:r>
      <w:r w:rsidR="00C14E88" w:rsidRPr="00C14E88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C14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последнем случае следует указать приоритетное направление работы. Участие в двух </w:t>
      </w:r>
      <w:r w:rsidR="00C14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секциях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одновременно невозможно.</w:t>
      </w:r>
    </w:p>
    <w:p w:rsidR="00C14E88" w:rsidRDefault="00C14E88" w:rsidP="00C14E88">
      <w:pPr>
        <w:pStyle w:val="a3"/>
        <w:spacing w:after="0" w:line="240" w:lineRule="auto"/>
        <w:ind w:left="1152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682633" w:rsidRPr="00C14E88" w:rsidRDefault="00C14E88" w:rsidP="00C14E88">
      <w:pPr>
        <w:pStyle w:val="a3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  <w:r w:rsidRPr="00C14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82633" w:rsidRPr="00C14E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Материалы, представленные на конкурсный отбор, не </w:t>
      </w:r>
      <w:r w:rsidRPr="00C14E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</w:t>
      </w:r>
      <w:r w:rsidR="00682633" w:rsidRPr="00C14E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ецензируются.</w:t>
      </w:r>
      <w:r w:rsidRPr="00C14E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682633" w:rsidRPr="00C14E88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Некомплектные или предоставленные до или после указанного срока материалы к рассмотрению не принимаются.</w:t>
      </w:r>
    </w:p>
    <w:p w:rsidR="00682633" w:rsidRPr="003F3FCC" w:rsidRDefault="00682633" w:rsidP="006826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141414"/>
          <w:sz w:val="28"/>
          <w:szCs w:val="28"/>
          <w:lang w:eastAsia="ru-RU"/>
        </w:rPr>
      </w:pPr>
    </w:p>
    <w:p w:rsidR="00690877" w:rsidRDefault="00690877" w:rsidP="00FC66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E88" w:rsidRPr="00241D4F" w:rsidRDefault="00C14E88" w:rsidP="00C14E88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241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 отбора участников семинара.</w:t>
      </w:r>
    </w:p>
    <w:p w:rsidR="00C14E88" w:rsidRPr="00241D4F" w:rsidRDefault="00C14E88" w:rsidP="00C14E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</w:p>
    <w:p w:rsidR="00C14E88" w:rsidRPr="00241D4F" w:rsidRDefault="00C14E88" w:rsidP="00C14E88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литературного 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семинара определяются на основе конкурсного отбора. </w:t>
      </w:r>
    </w:p>
    <w:p w:rsidR="00C14E88" w:rsidRPr="00241D4F" w:rsidRDefault="00C14E88" w:rsidP="00C14E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41D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Для определения участников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литературного</w:t>
      </w:r>
      <w:r w:rsidRPr="00241D4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семинара создается экспертный совет</w:t>
      </w:r>
      <w:r w:rsidRPr="00241D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состав экспертного совета входят известные деятели культуры и современные писатели, пишущие на русском языке. </w:t>
      </w:r>
    </w:p>
    <w:p w:rsidR="00C14E88" w:rsidRPr="00241D4F" w:rsidRDefault="00C14E88" w:rsidP="00C14E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Экспертный совет проводит предварительный отбор произведений, поданных на конкурсный отбор, и рекомендует лучших авторов для участия в </w:t>
      </w:r>
      <w:r w:rsidRPr="00C14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секциях прозы и поэзии.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14E88" w:rsidRPr="00241D4F" w:rsidRDefault="00C14E88" w:rsidP="00C14E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Экспертный совет вправе отклонить произведения, поданные на конкурсный отбор. Работы, не прошедшие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конкурсный отбор,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 рецензируются. Члены экспертного совета вправе не отвечать на вопросы авторов, не прошедших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конкурсный отбор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связанные с причинами отказа. </w:t>
      </w:r>
    </w:p>
    <w:p w:rsidR="00C14E88" w:rsidRPr="00241D4F" w:rsidRDefault="00C14E88" w:rsidP="00C14E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Список авторов, отобранных экспертным советом, утверждается руководителями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секций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руководителем проекта. Авторы, вошедшие в список участников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литературного 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семинара, приглашаются для участия в однодневном интенсивном обучении литературному мастерству (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литературном 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семинаре для молодых авторов).</w:t>
      </w:r>
    </w:p>
    <w:p w:rsidR="00C14E88" w:rsidRPr="00241D4F" w:rsidRDefault="00C14E88" w:rsidP="00C14E8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Результаты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конкурсного отбора</w:t>
      </w:r>
      <w:r w:rsidR="00990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объявляются не позднее 5  июля 2021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:rsidR="00C14E88" w:rsidRDefault="00C14E88" w:rsidP="00C14E8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14E88" w:rsidRPr="00990303" w:rsidRDefault="00C14E88" w:rsidP="00C14E88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Порядок, сроки и место проведения семинара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90303" w:rsidRPr="00241D4F" w:rsidRDefault="00990303" w:rsidP="00C14E88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C14E88" w:rsidRPr="009A607E" w:rsidRDefault="00C14E88" w:rsidP="009903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 </w:t>
      </w:r>
      <w:r w:rsidRPr="009A60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Вре</w:t>
      </w:r>
      <w:r w:rsidR="00990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мя проведения мероприятия </w:t>
      </w:r>
      <w:r w:rsidR="00990303" w:rsidRPr="0099030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ориентировочно</w:t>
      </w:r>
      <w:r w:rsidR="0099030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с 7 июля по 11 июля 2021</w:t>
      </w:r>
      <w:r w:rsidRPr="009A60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года. Место проведения – село Веркола, Пинежский район, Архангельская область. </w:t>
      </w:r>
    </w:p>
    <w:p w:rsidR="00C14E88" w:rsidRPr="00241D4F" w:rsidRDefault="00C14E88" w:rsidP="009A607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Организаторы оставляют за собой право изменения сроков проведения мероприятия.</w:t>
      </w:r>
    </w:p>
    <w:p w:rsidR="00C14E88" w:rsidRPr="00241D4F" w:rsidRDefault="00C14E88" w:rsidP="009A607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литературном 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семинаре для авторов бесплатное. Проживание осуществляется за счет принимающей стороны, проезд до места проведения семинаров – за счёт авторов. </w:t>
      </w:r>
    </w:p>
    <w:p w:rsidR="00C14E88" w:rsidRPr="00241D4F" w:rsidRDefault="00C14E88" w:rsidP="009A607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A60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в секциях проходи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 в форме открытого обсуждения. С кажд</w:t>
      </w:r>
      <w:r w:rsidR="009A60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ым приглашё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нным автором</w:t>
      </w:r>
      <w:r w:rsidRPr="001806B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каждым текстом, прошедшими конкурсный отбор</w:t>
      </w:r>
      <w:r w:rsidR="009A60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ведё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тся подробная индивидуальная работа. В обсуждении каждого текста принимают участие все авторы, приглашённые в семинар.</w:t>
      </w:r>
    </w:p>
    <w:p w:rsidR="00C14E88" w:rsidRPr="00241D4F" w:rsidRDefault="00C14E88" w:rsidP="009A607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итогам работы литературного семинара</w:t>
      </w:r>
      <w:r w:rsidRPr="00241D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лучшие произведения будут рекомендованы для публикации в альманахе поэзии, прозы «Абрамовский большак», лучшие авторы </w:t>
      </w:r>
      <w:r w:rsidRPr="00241D4F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рекомендованы в СПР России на установленных основаниях.</w:t>
      </w:r>
    </w:p>
    <w:p w:rsidR="00C14E88" w:rsidRPr="00241D4F" w:rsidRDefault="00C14E88" w:rsidP="00C14E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77" w:rsidRDefault="00690877" w:rsidP="00FC662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5DA" w:rsidRPr="00AA75DA" w:rsidRDefault="00AA75DA" w:rsidP="00AA75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</w:pPr>
      <w:r w:rsidRPr="00AA75DA"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  <w:t> </w:t>
      </w:r>
    </w:p>
    <w:p w:rsidR="00AA75DA" w:rsidRPr="00AA75DA" w:rsidRDefault="00AA75DA" w:rsidP="00AA75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</w:pPr>
      <w:r w:rsidRPr="00AA75DA"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  <w:t> </w:t>
      </w:r>
    </w:p>
    <w:p w:rsidR="001B1634" w:rsidRPr="00AA75DA" w:rsidRDefault="001B1634" w:rsidP="001B163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</w:pPr>
    </w:p>
    <w:p w:rsidR="00AA75DA" w:rsidRPr="00AA75DA" w:rsidRDefault="00AA75DA" w:rsidP="00AA75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</w:pPr>
      <w:r w:rsidRPr="00AA75DA"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  <w:t> </w:t>
      </w:r>
    </w:p>
    <w:p w:rsidR="00AA75DA" w:rsidRPr="00AA75DA" w:rsidRDefault="00AA75DA" w:rsidP="00AA75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</w:pPr>
      <w:r w:rsidRPr="00AA75DA"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  <w:t> </w:t>
      </w:r>
    </w:p>
    <w:p w:rsidR="00AA75DA" w:rsidRPr="00AA75DA" w:rsidRDefault="00AA75DA" w:rsidP="00AA75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</w:pPr>
      <w:r w:rsidRPr="00AA75DA">
        <w:rPr>
          <w:rFonts w:ascii="Times New Roman" w:eastAsia="Times New Roman" w:hAnsi="Times New Roman" w:cs="Times New Roman"/>
          <w:i/>
          <w:iCs/>
          <w:color w:val="141414"/>
          <w:sz w:val="28"/>
          <w:szCs w:val="28"/>
          <w:lang w:eastAsia="ru-RU"/>
        </w:rPr>
        <w:t> </w:t>
      </w:r>
    </w:p>
    <w:p w:rsidR="007D589D" w:rsidRPr="00AA75DA" w:rsidRDefault="007D589D" w:rsidP="00AA75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589D" w:rsidRPr="00AA75DA" w:rsidSect="007D5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21CD"/>
    <w:multiLevelType w:val="hybridMultilevel"/>
    <w:tmpl w:val="63DA0552"/>
    <w:lvl w:ilvl="0" w:tplc="D51AC678">
      <w:start w:val="7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2C296E81"/>
    <w:multiLevelType w:val="hybridMultilevel"/>
    <w:tmpl w:val="C3788076"/>
    <w:lvl w:ilvl="0" w:tplc="777EB7D4">
      <w:start w:val="6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AAC27BB"/>
    <w:multiLevelType w:val="hybridMultilevel"/>
    <w:tmpl w:val="F22064B0"/>
    <w:lvl w:ilvl="0" w:tplc="EF3A3058">
      <w:start w:val="1"/>
      <w:numFmt w:val="decimal"/>
      <w:lvlText w:val="%1."/>
      <w:lvlJc w:val="left"/>
      <w:pPr>
        <w:ind w:left="720" w:hanging="360"/>
      </w:pPr>
      <w:rPr>
        <w:rFonts w:hint="default"/>
        <w:color w:val="1414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E1D03"/>
    <w:multiLevelType w:val="hybridMultilevel"/>
    <w:tmpl w:val="50820574"/>
    <w:lvl w:ilvl="0" w:tplc="43FC742C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7579755E"/>
    <w:multiLevelType w:val="hybridMultilevel"/>
    <w:tmpl w:val="A62A1CA4"/>
    <w:lvl w:ilvl="0" w:tplc="C490858A">
      <w:start w:val="1"/>
      <w:numFmt w:val="upperRoman"/>
      <w:lvlText w:val="%1."/>
      <w:lvlJc w:val="left"/>
      <w:pPr>
        <w:ind w:left="525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DA"/>
    <w:rsid w:val="00024DD4"/>
    <w:rsid w:val="00101D99"/>
    <w:rsid w:val="00193DC8"/>
    <w:rsid w:val="001B1634"/>
    <w:rsid w:val="00252214"/>
    <w:rsid w:val="00267E94"/>
    <w:rsid w:val="002743D9"/>
    <w:rsid w:val="00280FA3"/>
    <w:rsid w:val="003B0020"/>
    <w:rsid w:val="00541348"/>
    <w:rsid w:val="005A4C76"/>
    <w:rsid w:val="006246CD"/>
    <w:rsid w:val="00682633"/>
    <w:rsid w:val="00690877"/>
    <w:rsid w:val="006B36F3"/>
    <w:rsid w:val="006B6DD6"/>
    <w:rsid w:val="00756E74"/>
    <w:rsid w:val="00791AFB"/>
    <w:rsid w:val="007D589D"/>
    <w:rsid w:val="007F6860"/>
    <w:rsid w:val="008E6BCF"/>
    <w:rsid w:val="009333E5"/>
    <w:rsid w:val="00950FC5"/>
    <w:rsid w:val="00990303"/>
    <w:rsid w:val="009A607E"/>
    <w:rsid w:val="00A33552"/>
    <w:rsid w:val="00AA75DA"/>
    <w:rsid w:val="00AB3FAA"/>
    <w:rsid w:val="00AE30CC"/>
    <w:rsid w:val="00B93414"/>
    <w:rsid w:val="00BF5AD0"/>
    <w:rsid w:val="00C07B91"/>
    <w:rsid w:val="00C1432E"/>
    <w:rsid w:val="00C14E88"/>
    <w:rsid w:val="00D971E8"/>
    <w:rsid w:val="00DB3CF1"/>
    <w:rsid w:val="00E06241"/>
    <w:rsid w:val="00F816BF"/>
    <w:rsid w:val="00F9730D"/>
    <w:rsid w:val="00FA283D"/>
    <w:rsid w:val="00FC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DA"/>
  </w:style>
  <w:style w:type="paragraph" w:styleId="2">
    <w:name w:val="heading 2"/>
    <w:basedOn w:val="a"/>
    <w:next w:val="a"/>
    <w:link w:val="20"/>
    <w:qFormat/>
    <w:rsid w:val="00AA75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75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101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908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26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DA"/>
  </w:style>
  <w:style w:type="paragraph" w:styleId="2">
    <w:name w:val="heading 2"/>
    <w:basedOn w:val="a"/>
    <w:next w:val="a"/>
    <w:link w:val="20"/>
    <w:qFormat/>
    <w:rsid w:val="00AA75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75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101D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908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26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vvkarp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327C-F9C2-44C0-94AE-8DDD542D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Попова Наталья</cp:lastModifiedBy>
  <cp:revision>2</cp:revision>
  <dcterms:created xsi:type="dcterms:W3CDTF">2021-04-29T11:59:00Z</dcterms:created>
  <dcterms:modified xsi:type="dcterms:W3CDTF">2021-04-29T11:59:00Z</dcterms:modified>
</cp:coreProperties>
</file>