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81A" w:rsidRPr="000C081A" w:rsidRDefault="000C081A" w:rsidP="000C081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C081A">
        <w:rPr>
          <w:rFonts w:ascii="Times New Roman" w:hAnsi="Times New Roman" w:cs="Times New Roman"/>
          <w:sz w:val="28"/>
          <w:szCs w:val="28"/>
        </w:rPr>
        <w:t>Доклад о состоянии развития туризма в Архангельской области</w:t>
      </w:r>
    </w:p>
    <w:p w:rsidR="000C081A" w:rsidRPr="000C081A" w:rsidRDefault="000C081A" w:rsidP="000C081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C081A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C081A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0C081A" w:rsidRDefault="000C081A" w:rsidP="009431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6AE2" w:rsidRDefault="009431E5" w:rsidP="009431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1E5">
        <w:rPr>
          <w:rFonts w:ascii="Times New Roman" w:hAnsi="Times New Roman" w:cs="Times New Roman"/>
          <w:sz w:val="28"/>
          <w:szCs w:val="28"/>
        </w:rPr>
        <w:t>В 201</w:t>
      </w:r>
      <w:r w:rsidR="00BF6AE2">
        <w:rPr>
          <w:rFonts w:ascii="Times New Roman" w:hAnsi="Times New Roman" w:cs="Times New Roman"/>
          <w:sz w:val="28"/>
          <w:szCs w:val="28"/>
        </w:rPr>
        <w:t>8</w:t>
      </w:r>
      <w:r w:rsidRPr="009431E5">
        <w:rPr>
          <w:rFonts w:ascii="Times New Roman" w:hAnsi="Times New Roman" w:cs="Times New Roman"/>
          <w:sz w:val="28"/>
          <w:szCs w:val="28"/>
        </w:rPr>
        <w:t xml:space="preserve"> году турпоток в Архангельскую область составил </w:t>
      </w:r>
      <w:r w:rsidR="00FF2B3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F6AE2">
        <w:rPr>
          <w:rFonts w:ascii="Times New Roman" w:hAnsi="Times New Roman" w:cs="Times New Roman"/>
          <w:color w:val="000000" w:themeColor="text1"/>
          <w:sz w:val="28"/>
          <w:szCs w:val="28"/>
        </w:rPr>
        <w:t>409,4</w:t>
      </w:r>
      <w:r w:rsidRPr="009431E5">
        <w:rPr>
          <w:rFonts w:ascii="Times New Roman" w:hAnsi="Times New Roman" w:cs="Times New Roman"/>
          <w:sz w:val="28"/>
          <w:szCs w:val="28"/>
        </w:rPr>
        <w:t xml:space="preserve"> тыс. человек</w:t>
      </w:r>
      <w:r w:rsidR="00050AEF">
        <w:rPr>
          <w:rFonts w:ascii="Times New Roman" w:hAnsi="Times New Roman" w:cs="Times New Roman"/>
          <w:sz w:val="28"/>
          <w:szCs w:val="28"/>
        </w:rPr>
        <w:t xml:space="preserve"> (</w:t>
      </w:r>
      <w:r w:rsidR="00BF6AE2">
        <w:rPr>
          <w:rFonts w:ascii="Times New Roman" w:hAnsi="Times New Roman" w:cs="Times New Roman"/>
          <w:sz w:val="28"/>
          <w:szCs w:val="28"/>
        </w:rPr>
        <w:t>на 18</w:t>
      </w:r>
      <w:r w:rsidR="00050AEF" w:rsidRPr="00050AEF">
        <w:rPr>
          <w:rFonts w:ascii="Times New Roman" w:hAnsi="Times New Roman" w:cs="Times New Roman"/>
          <w:sz w:val="28"/>
          <w:szCs w:val="28"/>
        </w:rPr>
        <w:t xml:space="preserve"> тыс. человек </w:t>
      </w:r>
      <w:r w:rsidR="00BF6AE2">
        <w:rPr>
          <w:rFonts w:ascii="Times New Roman" w:hAnsi="Times New Roman" w:cs="Times New Roman"/>
          <w:sz w:val="28"/>
          <w:szCs w:val="28"/>
        </w:rPr>
        <w:t xml:space="preserve">или 4,6 процента </w:t>
      </w:r>
      <w:r w:rsidR="00050AEF" w:rsidRPr="00050AEF">
        <w:rPr>
          <w:rFonts w:ascii="Times New Roman" w:hAnsi="Times New Roman" w:cs="Times New Roman"/>
          <w:sz w:val="28"/>
          <w:szCs w:val="28"/>
        </w:rPr>
        <w:t xml:space="preserve">больше, чем </w:t>
      </w:r>
      <w:r w:rsidR="00BF6AE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50AEF" w:rsidRPr="00050AEF">
        <w:rPr>
          <w:rFonts w:ascii="Times New Roman" w:hAnsi="Times New Roman" w:cs="Times New Roman"/>
          <w:sz w:val="28"/>
          <w:szCs w:val="28"/>
        </w:rPr>
        <w:t>в 201</w:t>
      </w:r>
      <w:r w:rsidR="00BF6AE2">
        <w:rPr>
          <w:rFonts w:ascii="Times New Roman" w:hAnsi="Times New Roman" w:cs="Times New Roman"/>
          <w:sz w:val="28"/>
          <w:szCs w:val="28"/>
        </w:rPr>
        <w:t>7</w:t>
      </w:r>
      <w:r w:rsidR="00050AEF" w:rsidRPr="00050AEF">
        <w:rPr>
          <w:rFonts w:ascii="Times New Roman" w:hAnsi="Times New Roman" w:cs="Times New Roman"/>
          <w:sz w:val="28"/>
          <w:szCs w:val="28"/>
        </w:rPr>
        <w:t xml:space="preserve"> году</w:t>
      </w:r>
      <w:r w:rsidR="00050AEF">
        <w:rPr>
          <w:rFonts w:ascii="Times New Roman" w:hAnsi="Times New Roman" w:cs="Times New Roman"/>
          <w:sz w:val="28"/>
          <w:szCs w:val="28"/>
        </w:rPr>
        <w:t>)</w:t>
      </w:r>
      <w:r w:rsidRPr="009431E5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BF6AE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AD23E0" w:rsidRPr="00FF2B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F6AE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F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31E5">
        <w:rPr>
          <w:rFonts w:ascii="Times New Roman" w:hAnsi="Times New Roman" w:cs="Times New Roman"/>
          <w:sz w:val="28"/>
          <w:szCs w:val="28"/>
        </w:rPr>
        <w:t xml:space="preserve">тыс. </w:t>
      </w:r>
      <w:r w:rsidR="00050AEF">
        <w:rPr>
          <w:rFonts w:ascii="Times New Roman" w:hAnsi="Times New Roman" w:cs="Times New Roman"/>
          <w:sz w:val="28"/>
          <w:szCs w:val="28"/>
        </w:rPr>
        <w:t xml:space="preserve">туристов – иностранные граждане. </w:t>
      </w:r>
      <w:r w:rsidRPr="009431E5">
        <w:rPr>
          <w:rFonts w:ascii="Times New Roman" w:hAnsi="Times New Roman" w:cs="Times New Roman"/>
          <w:sz w:val="28"/>
          <w:szCs w:val="28"/>
        </w:rPr>
        <w:t>Экскурсионные программы по регион</w:t>
      </w:r>
      <w:r w:rsidR="00AD23E0">
        <w:rPr>
          <w:rFonts w:ascii="Times New Roman" w:hAnsi="Times New Roman" w:cs="Times New Roman"/>
          <w:sz w:val="28"/>
          <w:szCs w:val="28"/>
        </w:rPr>
        <w:t>у посетили</w:t>
      </w:r>
      <w:r w:rsidR="00BF6AE2">
        <w:rPr>
          <w:rFonts w:ascii="Times New Roman" w:hAnsi="Times New Roman" w:cs="Times New Roman"/>
          <w:sz w:val="28"/>
          <w:szCs w:val="28"/>
        </w:rPr>
        <w:t xml:space="preserve"> 988 тыс. человек. </w:t>
      </w:r>
    </w:p>
    <w:p w:rsidR="007F4E49" w:rsidRDefault="005363EC" w:rsidP="009431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A4F">
        <w:rPr>
          <w:rFonts w:ascii="Times New Roman" w:hAnsi="Times New Roman" w:cs="Times New Roman"/>
          <w:sz w:val="28"/>
          <w:szCs w:val="28"/>
        </w:rPr>
        <w:t xml:space="preserve">Среди наиболее посещаемых муниципальных образований Архангельской области можно выделить: </w:t>
      </w:r>
      <w:r w:rsidR="006B5D8D">
        <w:rPr>
          <w:rFonts w:ascii="Times New Roman" w:hAnsi="Times New Roman" w:cs="Times New Roman"/>
          <w:sz w:val="28"/>
          <w:szCs w:val="28"/>
        </w:rPr>
        <w:t xml:space="preserve">г. </w:t>
      </w:r>
      <w:r w:rsidRPr="009C3A4F">
        <w:rPr>
          <w:rFonts w:ascii="Times New Roman" w:hAnsi="Times New Roman" w:cs="Times New Roman"/>
          <w:sz w:val="28"/>
          <w:szCs w:val="28"/>
        </w:rPr>
        <w:t>Архангельск –2</w:t>
      </w:r>
      <w:r w:rsidR="006B5D8D">
        <w:rPr>
          <w:rFonts w:ascii="Times New Roman" w:hAnsi="Times New Roman" w:cs="Times New Roman"/>
          <w:sz w:val="28"/>
          <w:szCs w:val="28"/>
        </w:rPr>
        <w:t>9</w:t>
      </w:r>
      <w:r w:rsidRPr="009C3A4F">
        <w:rPr>
          <w:rFonts w:ascii="Times New Roman" w:hAnsi="Times New Roman" w:cs="Times New Roman"/>
          <w:sz w:val="28"/>
          <w:szCs w:val="28"/>
        </w:rPr>
        <w:t>,</w:t>
      </w:r>
      <w:r w:rsidR="006B5D8D">
        <w:rPr>
          <w:rFonts w:ascii="Times New Roman" w:hAnsi="Times New Roman" w:cs="Times New Roman"/>
          <w:sz w:val="28"/>
          <w:szCs w:val="28"/>
        </w:rPr>
        <w:t>3</w:t>
      </w:r>
      <w:r w:rsidRPr="009C3A4F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6B5D8D">
        <w:rPr>
          <w:rFonts w:ascii="Times New Roman" w:hAnsi="Times New Roman" w:cs="Times New Roman"/>
          <w:sz w:val="28"/>
          <w:szCs w:val="28"/>
        </w:rPr>
        <w:t>а</w:t>
      </w:r>
      <w:r w:rsidR="00DB5570" w:rsidRPr="009C3A4F">
        <w:rPr>
          <w:rFonts w:ascii="Times New Roman" w:hAnsi="Times New Roman" w:cs="Times New Roman"/>
          <w:sz w:val="28"/>
          <w:szCs w:val="28"/>
        </w:rPr>
        <w:t xml:space="preserve"> </w:t>
      </w:r>
      <w:r w:rsidR="007F4E49" w:rsidRPr="009C3A4F">
        <w:rPr>
          <w:rFonts w:ascii="Times New Roman" w:hAnsi="Times New Roman" w:cs="Times New Roman"/>
          <w:sz w:val="28"/>
          <w:szCs w:val="28"/>
        </w:rPr>
        <w:t xml:space="preserve">въездного и внутреннего турпотока в регион </w:t>
      </w:r>
      <w:r w:rsidR="00DB5570" w:rsidRPr="009C3A4F">
        <w:rPr>
          <w:rFonts w:ascii="Times New Roman" w:hAnsi="Times New Roman" w:cs="Times New Roman"/>
          <w:sz w:val="28"/>
          <w:szCs w:val="28"/>
        </w:rPr>
        <w:t>(11</w:t>
      </w:r>
      <w:r w:rsidR="006B5D8D">
        <w:rPr>
          <w:rFonts w:ascii="Times New Roman" w:hAnsi="Times New Roman" w:cs="Times New Roman"/>
          <w:sz w:val="28"/>
          <w:szCs w:val="28"/>
        </w:rPr>
        <w:t>9</w:t>
      </w:r>
      <w:r w:rsidR="00DB5570" w:rsidRPr="009C3A4F">
        <w:rPr>
          <w:rFonts w:ascii="Times New Roman" w:hAnsi="Times New Roman" w:cs="Times New Roman"/>
          <w:sz w:val="28"/>
          <w:szCs w:val="28"/>
        </w:rPr>
        <w:t>,</w:t>
      </w:r>
      <w:r w:rsidR="006B5D8D">
        <w:rPr>
          <w:rFonts w:ascii="Times New Roman" w:hAnsi="Times New Roman" w:cs="Times New Roman"/>
          <w:sz w:val="28"/>
          <w:szCs w:val="28"/>
        </w:rPr>
        <w:t>5</w:t>
      </w:r>
      <w:r w:rsidR="00DB5570" w:rsidRPr="009C3A4F">
        <w:rPr>
          <w:rFonts w:ascii="Times New Roman" w:hAnsi="Times New Roman" w:cs="Times New Roman"/>
          <w:sz w:val="28"/>
          <w:szCs w:val="28"/>
        </w:rPr>
        <w:t xml:space="preserve"> тыс. туристов)</w:t>
      </w:r>
      <w:r w:rsidRPr="009C3A4F">
        <w:rPr>
          <w:rFonts w:ascii="Times New Roman" w:hAnsi="Times New Roman" w:cs="Times New Roman"/>
          <w:sz w:val="28"/>
          <w:szCs w:val="28"/>
        </w:rPr>
        <w:t>, Приморский район (включая Соловецкий архипелаг) – 14,</w:t>
      </w:r>
      <w:r w:rsidR="006B5D8D">
        <w:rPr>
          <w:rFonts w:ascii="Times New Roman" w:hAnsi="Times New Roman" w:cs="Times New Roman"/>
          <w:sz w:val="28"/>
          <w:szCs w:val="28"/>
        </w:rPr>
        <w:t>0</w:t>
      </w:r>
      <w:r w:rsidRPr="009C3A4F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DB5570" w:rsidRPr="009C3A4F">
        <w:rPr>
          <w:rFonts w:ascii="Times New Roman" w:hAnsi="Times New Roman" w:cs="Times New Roman"/>
          <w:sz w:val="28"/>
          <w:szCs w:val="28"/>
        </w:rPr>
        <w:t xml:space="preserve"> </w:t>
      </w:r>
      <w:r w:rsidR="007F4E49" w:rsidRPr="009C3A4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B5570" w:rsidRPr="009C3A4F">
        <w:rPr>
          <w:rFonts w:ascii="Times New Roman" w:hAnsi="Times New Roman" w:cs="Times New Roman"/>
          <w:sz w:val="28"/>
          <w:szCs w:val="28"/>
        </w:rPr>
        <w:t>(</w:t>
      </w:r>
      <w:r w:rsidR="007F4E49" w:rsidRPr="009C3A4F">
        <w:rPr>
          <w:rFonts w:ascii="Times New Roman" w:hAnsi="Times New Roman" w:cs="Times New Roman"/>
          <w:sz w:val="28"/>
          <w:szCs w:val="28"/>
        </w:rPr>
        <w:t>57,</w:t>
      </w:r>
      <w:r w:rsidR="006B5D8D">
        <w:rPr>
          <w:rFonts w:ascii="Times New Roman" w:hAnsi="Times New Roman" w:cs="Times New Roman"/>
          <w:sz w:val="28"/>
          <w:szCs w:val="28"/>
        </w:rPr>
        <w:t>4</w:t>
      </w:r>
      <w:r w:rsidR="007F4E49" w:rsidRPr="009C3A4F">
        <w:rPr>
          <w:rFonts w:ascii="Times New Roman" w:hAnsi="Times New Roman" w:cs="Times New Roman"/>
          <w:sz w:val="28"/>
          <w:szCs w:val="28"/>
        </w:rPr>
        <w:t xml:space="preserve"> тыс. туристов)</w:t>
      </w:r>
      <w:r w:rsidRPr="009C3A4F">
        <w:rPr>
          <w:rFonts w:ascii="Times New Roman" w:hAnsi="Times New Roman" w:cs="Times New Roman"/>
          <w:sz w:val="28"/>
          <w:szCs w:val="28"/>
        </w:rPr>
        <w:t>, Устьянский район – 1</w:t>
      </w:r>
      <w:r w:rsidR="001A04DF">
        <w:rPr>
          <w:rFonts w:ascii="Times New Roman" w:hAnsi="Times New Roman" w:cs="Times New Roman"/>
          <w:sz w:val="28"/>
          <w:szCs w:val="28"/>
        </w:rPr>
        <w:t>4</w:t>
      </w:r>
      <w:r w:rsidRPr="009C3A4F">
        <w:rPr>
          <w:rFonts w:ascii="Times New Roman" w:hAnsi="Times New Roman" w:cs="Times New Roman"/>
          <w:sz w:val="28"/>
          <w:szCs w:val="28"/>
        </w:rPr>
        <w:t>,</w:t>
      </w:r>
      <w:r w:rsidR="001A04DF">
        <w:rPr>
          <w:rFonts w:ascii="Times New Roman" w:hAnsi="Times New Roman" w:cs="Times New Roman"/>
          <w:sz w:val="28"/>
          <w:szCs w:val="28"/>
        </w:rPr>
        <w:t>0</w:t>
      </w:r>
      <w:r w:rsidRPr="009C3A4F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FB4832">
        <w:rPr>
          <w:rFonts w:ascii="Times New Roman" w:hAnsi="Times New Roman" w:cs="Times New Roman"/>
          <w:sz w:val="28"/>
          <w:szCs w:val="28"/>
        </w:rPr>
        <w:t>ов</w:t>
      </w:r>
      <w:r w:rsidR="007F4E49" w:rsidRPr="009C3A4F">
        <w:rPr>
          <w:rFonts w:ascii="Times New Roman" w:hAnsi="Times New Roman" w:cs="Times New Roman"/>
          <w:sz w:val="28"/>
          <w:szCs w:val="28"/>
        </w:rPr>
        <w:t xml:space="preserve"> (</w:t>
      </w:r>
      <w:r w:rsidR="001A04DF">
        <w:rPr>
          <w:rFonts w:ascii="Times New Roman" w:hAnsi="Times New Roman" w:cs="Times New Roman"/>
          <w:sz w:val="28"/>
          <w:szCs w:val="28"/>
        </w:rPr>
        <w:t>57</w:t>
      </w:r>
      <w:r w:rsidR="007F4E49" w:rsidRPr="009C3A4F">
        <w:rPr>
          <w:rFonts w:ascii="Times New Roman" w:hAnsi="Times New Roman" w:cs="Times New Roman"/>
          <w:sz w:val="28"/>
          <w:szCs w:val="28"/>
        </w:rPr>
        <w:t>,</w:t>
      </w:r>
      <w:r w:rsidR="001A04DF">
        <w:rPr>
          <w:rFonts w:ascii="Times New Roman" w:hAnsi="Times New Roman" w:cs="Times New Roman"/>
          <w:sz w:val="28"/>
          <w:szCs w:val="28"/>
        </w:rPr>
        <w:t>0</w:t>
      </w:r>
      <w:r w:rsidR="007F4E49" w:rsidRPr="009C3A4F">
        <w:rPr>
          <w:rFonts w:ascii="Times New Roman" w:hAnsi="Times New Roman" w:cs="Times New Roman"/>
          <w:sz w:val="28"/>
          <w:szCs w:val="28"/>
        </w:rPr>
        <w:t xml:space="preserve"> тыс. туристов)</w:t>
      </w:r>
      <w:r w:rsidRPr="009C3A4F">
        <w:rPr>
          <w:rFonts w:ascii="Times New Roman" w:hAnsi="Times New Roman" w:cs="Times New Roman"/>
          <w:sz w:val="28"/>
          <w:szCs w:val="28"/>
        </w:rPr>
        <w:t xml:space="preserve">, Вельский район – </w:t>
      </w:r>
      <w:r w:rsidR="00F01D6C">
        <w:rPr>
          <w:rFonts w:ascii="Times New Roman" w:hAnsi="Times New Roman" w:cs="Times New Roman"/>
          <w:sz w:val="28"/>
          <w:szCs w:val="28"/>
        </w:rPr>
        <w:t>5</w:t>
      </w:r>
      <w:r w:rsidRPr="009C3A4F">
        <w:rPr>
          <w:rFonts w:ascii="Times New Roman" w:hAnsi="Times New Roman" w:cs="Times New Roman"/>
          <w:sz w:val="28"/>
          <w:szCs w:val="28"/>
        </w:rPr>
        <w:t>,</w:t>
      </w:r>
      <w:r w:rsidR="00F01D6C">
        <w:rPr>
          <w:rFonts w:ascii="Times New Roman" w:hAnsi="Times New Roman" w:cs="Times New Roman"/>
          <w:sz w:val="28"/>
          <w:szCs w:val="28"/>
        </w:rPr>
        <w:t>9</w:t>
      </w:r>
      <w:r w:rsidRPr="009C3A4F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7F4E49" w:rsidRPr="009C3A4F">
        <w:rPr>
          <w:rFonts w:ascii="Times New Roman" w:hAnsi="Times New Roman" w:cs="Times New Roman"/>
          <w:sz w:val="28"/>
          <w:szCs w:val="28"/>
        </w:rPr>
        <w:t xml:space="preserve"> (24,</w:t>
      </w:r>
      <w:r w:rsidR="00F01D6C">
        <w:rPr>
          <w:rFonts w:ascii="Times New Roman" w:hAnsi="Times New Roman" w:cs="Times New Roman"/>
          <w:sz w:val="28"/>
          <w:szCs w:val="28"/>
        </w:rPr>
        <w:t>4</w:t>
      </w:r>
      <w:r w:rsidR="007F4E49" w:rsidRPr="009C3A4F">
        <w:rPr>
          <w:rFonts w:ascii="Times New Roman" w:hAnsi="Times New Roman" w:cs="Times New Roman"/>
          <w:sz w:val="28"/>
          <w:szCs w:val="28"/>
        </w:rPr>
        <w:t xml:space="preserve"> тыс. туристов)</w:t>
      </w:r>
      <w:r w:rsidRPr="009C3A4F">
        <w:rPr>
          <w:rFonts w:ascii="Times New Roman" w:hAnsi="Times New Roman" w:cs="Times New Roman"/>
          <w:sz w:val="28"/>
          <w:szCs w:val="28"/>
        </w:rPr>
        <w:t xml:space="preserve">, город Котлас – </w:t>
      </w:r>
      <w:r w:rsidR="007F4E49" w:rsidRPr="009C3A4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C3A4F">
        <w:rPr>
          <w:rFonts w:ascii="Times New Roman" w:hAnsi="Times New Roman" w:cs="Times New Roman"/>
          <w:sz w:val="28"/>
          <w:szCs w:val="28"/>
        </w:rPr>
        <w:t>3,</w:t>
      </w:r>
      <w:r w:rsidR="00E05770">
        <w:rPr>
          <w:rFonts w:ascii="Times New Roman" w:hAnsi="Times New Roman" w:cs="Times New Roman"/>
          <w:sz w:val="28"/>
          <w:szCs w:val="28"/>
        </w:rPr>
        <w:t>9</w:t>
      </w:r>
      <w:r w:rsidR="007F4E49" w:rsidRPr="009C3A4F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FB4832">
        <w:rPr>
          <w:rFonts w:ascii="Times New Roman" w:hAnsi="Times New Roman" w:cs="Times New Roman"/>
          <w:sz w:val="28"/>
          <w:szCs w:val="28"/>
        </w:rPr>
        <w:t>а</w:t>
      </w:r>
      <w:r w:rsidR="007F4E49" w:rsidRPr="009C3A4F">
        <w:rPr>
          <w:rFonts w:ascii="Times New Roman" w:hAnsi="Times New Roman" w:cs="Times New Roman"/>
          <w:sz w:val="28"/>
          <w:szCs w:val="28"/>
        </w:rPr>
        <w:t xml:space="preserve"> (1</w:t>
      </w:r>
      <w:r w:rsidR="00E05770">
        <w:rPr>
          <w:rFonts w:ascii="Times New Roman" w:hAnsi="Times New Roman" w:cs="Times New Roman"/>
          <w:sz w:val="28"/>
          <w:szCs w:val="28"/>
        </w:rPr>
        <w:t>5</w:t>
      </w:r>
      <w:r w:rsidR="007F4E49" w:rsidRPr="009C3A4F">
        <w:rPr>
          <w:rFonts w:ascii="Times New Roman" w:hAnsi="Times New Roman" w:cs="Times New Roman"/>
          <w:sz w:val="28"/>
          <w:szCs w:val="28"/>
        </w:rPr>
        <w:t>,</w:t>
      </w:r>
      <w:r w:rsidR="00E05770">
        <w:rPr>
          <w:rFonts w:ascii="Times New Roman" w:hAnsi="Times New Roman" w:cs="Times New Roman"/>
          <w:sz w:val="28"/>
          <w:szCs w:val="28"/>
        </w:rPr>
        <w:t>7</w:t>
      </w:r>
      <w:r w:rsidR="007F4E49" w:rsidRPr="009C3A4F">
        <w:rPr>
          <w:rFonts w:ascii="Times New Roman" w:hAnsi="Times New Roman" w:cs="Times New Roman"/>
          <w:sz w:val="28"/>
          <w:szCs w:val="28"/>
        </w:rPr>
        <w:t xml:space="preserve"> тыс. туристов)</w:t>
      </w:r>
      <w:r w:rsidRPr="009C3A4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FB4832" w:rsidRDefault="00FB4832" w:rsidP="009431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832">
        <w:rPr>
          <w:rFonts w:ascii="Times New Roman" w:hAnsi="Times New Roman" w:cs="Times New Roman"/>
          <w:sz w:val="28"/>
          <w:szCs w:val="28"/>
        </w:rPr>
        <w:t>По данным УФНС по Архангельской области и Ненецкому автономному округу, объем поступлений налогов и сборов от предприятий сферы туризма Архангельской области в бюджеты всех уровней составил              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B4832">
        <w:rPr>
          <w:rFonts w:ascii="Times New Roman" w:hAnsi="Times New Roman" w:cs="Times New Roman"/>
          <w:sz w:val="28"/>
          <w:szCs w:val="28"/>
        </w:rPr>
        <w:t xml:space="preserve"> году 2</w:t>
      </w:r>
      <w:r>
        <w:rPr>
          <w:rFonts w:ascii="Times New Roman" w:hAnsi="Times New Roman" w:cs="Times New Roman"/>
          <w:sz w:val="28"/>
          <w:szCs w:val="28"/>
        </w:rPr>
        <w:t>9</w:t>
      </w:r>
      <w:r w:rsidR="008B2473">
        <w:rPr>
          <w:rFonts w:ascii="Times New Roman" w:hAnsi="Times New Roman" w:cs="Times New Roman"/>
          <w:sz w:val="28"/>
          <w:szCs w:val="28"/>
        </w:rPr>
        <w:t>8</w:t>
      </w:r>
      <w:r w:rsidRPr="00FB4832">
        <w:rPr>
          <w:rFonts w:ascii="Times New Roman" w:hAnsi="Times New Roman" w:cs="Times New Roman"/>
          <w:sz w:val="28"/>
          <w:szCs w:val="28"/>
        </w:rPr>
        <w:t xml:space="preserve"> млн. рублей, что на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B4832">
        <w:rPr>
          <w:rFonts w:ascii="Times New Roman" w:hAnsi="Times New Roman" w:cs="Times New Roman"/>
          <w:sz w:val="28"/>
          <w:szCs w:val="28"/>
        </w:rPr>
        <w:t xml:space="preserve"> процент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B4832">
        <w:rPr>
          <w:rFonts w:ascii="Times New Roman" w:hAnsi="Times New Roman" w:cs="Times New Roman"/>
          <w:sz w:val="28"/>
          <w:szCs w:val="28"/>
        </w:rPr>
        <w:t xml:space="preserve"> больше, чем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B4832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31D" w:rsidRDefault="008606CD" w:rsidP="009431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06CD">
        <w:rPr>
          <w:rFonts w:ascii="Times New Roman" w:hAnsi="Times New Roman" w:cs="Times New Roman"/>
          <w:sz w:val="28"/>
          <w:szCs w:val="28"/>
        </w:rPr>
        <w:t>2</w:t>
      </w:r>
      <w:r w:rsidR="008D5CC7">
        <w:rPr>
          <w:rFonts w:ascii="Times New Roman" w:hAnsi="Times New Roman" w:cs="Times New Roman"/>
          <w:sz w:val="28"/>
          <w:szCs w:val="28"/>
        </w:rPr>
        <w:t>1</w:t>
      </w:r>
      <w:r w:rsidRPr="008606CD">
        <w:rPr>
          <w:rFonts w:ascii="Times New Roman" w:hAnsi="Times New Roman" w:cs="Times New Roman"/>
          <w:sz w:val="28"/>
          <w:szCs w:val="28"/>
        </w:rPr>
        <w:t xml:space="preserve"> туроператор формиру</w:t>
      </w:r>
      <w:r w:rsidR="00876953">
        <w:rPr>
          <w:rFonts w:ascii="Times New Roman" w:hAnsi="Times New Roman" w:cs="Times New Roman"/>
          <w:sz w:val="28"/>
          <w:szCs w:val="28"/>
        </w:rPr>
        <w:t>е</w:t>
      </w:r>
      <w:r w:rsidRPr="008606CD">
        <w:rPr>
          <w:rFonts w:ascii="Times New Roman" w:hAnsi="Times New Roman" w:cs="Times New Roman"/>
          <w:sz w:val="28"/>
          <w:szCs w:val="28"/>
        </w:rPr>
        <w:t>т туристские продукты по Архангельской области (2</w:t>
      </w:r>
      <w:r w:rsidR="008D5CC7">
        <w:rPr>
          <w:rFonts w:ascii="Times New Roman" w:hAnsi="Times New Roman" w:cs="Times New Roman"/>
          <w:sz w:val="28"/>
          <w:szCs w:val="28"/>
        </w:rPr>
        <w:t>4</w:t>
      </w:r>
      <w:r w:rsidRPr="008606CD">
        <w:rPr>
          <w:rFonts w:ascii="Times New Roman" w:hAnsi="Times New Roman" w:cs="Times New Roman"/>
          <w:sz w:val="28"/>
          <w:szCs w:val="28"/>
        </w:rPr>
        <w:t xml:space="preserve"> туроператор</w:t>
      </w:r>
      <w:r w:rsidR="00876953">
        <w:rPr>
          <w:rFonts w:ascii="Times New Roman" w:hAnsi="Times New Roman" w:cs="Times New Roman"/>
          <w:sz w:val="28"/>
          <w:szCs w:val="28"/>
        </w:rPr>
        <w:t>а</w:t>
      </w:r>
      <w:r w:rsidRPr="008606CD">
        <w:rPr>
          <w:rFonts w:ascii="Times New Roman" w:hAnsi="Times New Roman" w:cs="Times New Roman"/>
          <w:sz w:val="28"/>
          <w:szCs w:val="28"/>
        </w:rPr>
        <w:t xml:space="preserve"> в 201</w:t>
      </w:r>
      <w:r w:rsidR="00876953">
        <w:rPr>
          <w:rFonts w:ascii="Times New Roman" w:hAnsi="Times New Roman" w:cs="Times New Roman"/>
          <w:sz w:val="28"/>
          <w:szCs w:val="28"/>
        </w:rPr>
        <w:t xml:space="preserve">7 </w:t>
      </w:r>
      <w:r w:rsidRPr="008606CD">
        <w:rPr>
          <w:rFonts w:ascii="Times New Roman" w:hAnsi="Times New Roman" w:cs="Times New Roman"/>
          <w:sz w:val="28"/>
          <w:szCs w:val="28"/>
        </w:rPr>
        <w:t>году)</w:t>
      </w:r>
      <w:r w:rsidR="00F311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31E5" w:rsidRDefault="009431E5" w:rsidP="009431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1E5">
        <w:rPr>
          <w:rFonts w:ascii="Times New Roman" w:hAnsi="Times New Roman" w:cs="Times New Roman"/>
          <w:sz w:val="28"/>
          <w:szCs w:val="28"/>
        </w:rPr>
        <w:t>В 201</w:t>
      </w:r>
      <w:r w:rsidR="00876953">
        <w:rPr>
          <w:rFonts w:ascii="Times New Roman" w:hAnsi="Times New Roman" w:cs="Times New Roman"/>
          <w:sz w:val="28"/>
          <w:szCs w:val="28"/>
        </w:rPr>
        <w:t>8</w:t>
      </w:r>
      <w:r w:rsidRPr="009431E5">
        <w:rPr>
          <w:rFonts w:ascii="Times New Roman" w:hAnsi="Times New Roman" w:cs="Times New Roman"/>
          <w:sz w:val="28"/>
          <w:szCs w:val="28"/>
        </w:rPr>
        <w:t xml:space="preserve"> году введен</w:t>
      </w:r>
      <w:r w:rsidR="00876953">
        <w:rPr>
          <w:rFonts w:ascii="Times New Roman" w:hAnsi="Times New Roman" w:cs="Times New Roman"/>
          <w:sz w:val="28"/>
          <w:szCs w:val="28"/>
        </w:rPr>
        <w:t>о</w:t>
      </w:r>
      <w:r w:rsidRPr="009431E5">
        <w:rPr>
          <w:rFonts w:ascii="Times New Roman" w:hAnsi="Times New Roman" w:cs="Times New Roman"/>
          <w:sz w:val="28"/>
          <w:szCs w:val="28"/>
        </w:rPr>
        <w:t xml:space="preserve"> в строй </w:t>
      </w:r>
      <w:r w:rsidR="00876953">
        <w:rPr>
          <w:rFonts w:ascii="Times New Roman" w:hAnsi="Times New Roman" w:cs="Times New Roman"/>
          <w:sz w:val="28"/>
          <w:szCs w:val="28"/>
        </w:rPr>
        <w:t>49</w:t>
      </w:r>
      <w:r w:rsidRPr="009431E5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876953">
        <w:rPr>
          <w:rFonts w:ascii="Times New Roman" w:hAnsi="Times New Roman" w:cs="Times New Roman"/>
          <w:sz w:val="28"/>
          <w:szCs w:val="28"/>
        </w:rPr>
        <w:t>ов</w:t>
      </w:r>
      <w:r w:rsidRPr="009431E5">
        <w:rPr>
          <w:rFonts w:ascii="Times New Roman" w:hAnsi="Times New Roman" w:cs="Times New Roman"/>
          <w:sz w:val="28"/>
          <w:szCs w:val="28"/>
        </w:rPr>
        <w:t xml:space="preserve"> туристской инфраструктуры </w:t>
      </w:r>
      <w:r w:rsidR="001F331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431E5">
        <w:rPr>
          <w:rFonts w:ascii="Times New Roman" w:hAnsi="Times New Roman" w:cs="Times New Roman"/>
          <w:sz w:val="28"/>
          <w:szCs w:val="28"/>
        </w:rPr>
        <w:t>в 1</w:t>
      </w:r>
      <w:r w:rsidR="00247087">
        <w:rPr>
          <w:rFonts w:ascii="Times New Roman" w:hAnsi="Times New Roman" w:cs="Times New Roman"/>
          <w:sz w:val="28"/>
          <w:szCs w:val="28"/>
        </w:rPr>
        <w:t>1</w:t>
      </w:r>
      <w:r w:rsidRPr="009431E5">
        <w:rPr>
          <w:rFonts w:ascii="Times New Roman" w:hAnsi="Times New Roman" w:cs="Times New Roman"/>
          <w:sz w:val="28"/>
          <w:szCs w:val="28"/>
        </w:rPr>
        <w:t xml:space="preserve"> муниципальных образованиях Архангельской области (1</w:t>
      </w:r>
      <w:r w:rsidR="00247087">
        <w:rPr>
          <w:rFonts w:ascii="Times New Roman" w:hAnsi="Times New Roman" w:cs="Times New Roman"/>
          <w:sz w:val="28"/>
          <w:szCs w:val="28"/>
        </w:rPr>
        <w:t>7</w:t>
      </w:r>
      <w:r w:rsidRPr="009431E5">
        <w:rPr>
          <w:rFonts w:ascii="Times New Roman" w:hAnsi="Times New Roman" w:cs="Times New Roman"/>
          <w:sz w:val="28"/>
          <w:szCs w:val="28"/>
        </w:rPr>
        <w:t xml:space="preserve"> средств размещения, 2</w:t>
      </w:r>
      <w:r w:rsidR="00247087">
        <w:rPr>
          <w:rFonts w:ascii="Times New Roman" w:hAnsi="Times New Roman" w:cs="Times New Roman"/>
          <w:sz w:val="28"/>
          <w:szCs w:val="28"/>
        </w:rPr>
        <w:t>2</w:t>
      </w:r>
      <w:r w:rsidRPr="009431E5">
        <w:rPr>
          <w:rFonts w:ascii="Times New Roman" w:hAnsi="Times New Roman" w:cs="Times New Roman"/>
          <w:sz w:val="28"/>
          <w:szCs w:val="28"/>
        </w:rPr>
        <w:t xml:space="preserve"> объекта общественного питания, </w:t>
      </w:r>
      <w:r w:rsidR="00247087">
        <w:rPr>
          <w:rFonts w:ascii="Times New Roman" w:hAnsi="Times New Roman" w:cs="Times New Roman"/>
          <w:sz w:val="28"/>
          <w:szCs w:val="28"/>
        </w:rPr>
        <w:t>10</w:t>
      </w:r>
      <w:r w:rsidRPr="009431E5">
        <w:rPr>
          <w:rFonts w:ascii="Times New Roman" w:hAnsi="Times New Roman" w:cs="Times New Roman"/>
          <w:sz w:val="28"/>
          <w:szCs w:val="28"/>
        </w:rPr>
        <w:t xml:space="preserve"> культурно-досуговых объектов).</w:t>
      </w:r>
    </w:p>
    <w:p w:rsidR="001178B6" w:rsidRPr="001178B6" w:rsidRDefault="001178B6" w:rsidP="00117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8B6">
        <w:rPr>
          <w:rFonts w:ascii="Times New Roman" w:hAnsi="Times New Roman" w:cs="Times New Roman"/>
          <w:sz w:val="28"/>
          <w:szCs w:val="28"/>
        </w:rPr>
        <w:t xml:space="preserve">В настоящее время в регионе действуют 292 средства размещения, включая гостиницы, гостевые дома, туристские базы, санатории, с общим номерным фондом 5457 номеров для единовременного размещения                       12851 человек. По сравнению с 2017 годом количество номерного фонда увеличилось на 3,3 процента. </w:t>
      </w:r>
    </w:p>
    <w:p w:rsidR="001178B6" w:rsidRPr="001178B6" w:rsidRDefault="001178B6" w:rsidP="00117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8B6">
        <w:rPr>
          <w:rFonts w:ascii="Times New Roman" w:hAnsi="Times New Roman" w:cs="Times New Roman"/>
          <w:sz w:val="28"/>
          <w:szCs w:val="28"/>
        </w:rPr>
        <w:t xml:space="preserve">В 2018 году добровольную классификацию прошли 14 гостиниц. Всего  в Архангельской области работает 24 </w:t>
      </w:r>
      <w:proofErr w:type="gramStart"/>
      <w:r w:rsidRPr="001178B6">
        <w:rPr>
          <w:rFonts w:ascii="Times New Roman" w:hAnsi="Times New Roman" w:cs="Times New Roman"/>
          <w:sz w:val="28"/>
          <w:szCs w:val="28"/>
        </w:rPr>
        <w:t>классифицированных</w:t>
      </w:r>
      <w:proofErr w:type="gramEnd"/>
      <w:r w:rsidRPr="001178B6">
        <w:rPr>
          <w:rFonts w:ascii="Times New Roman" w:hAnsi="Times New Roman" w:cs="Times New Roman"/>
          <w:sz w:val="28"/>
          <w:szCs w:val="28"/>
        </w:rPr>
        <w:t xml:space="preserve"> средства размещения. </w:t>
      </w:r>
    </w:p>
    <w:p w:rsidR="001178B6" w:rsidRDefault="001178B6" w:rsidP="00117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8B6">
        <w:rPr>
          <w:rFonts w:ascii="Times New Roman" w:hAnsi="Times New Roman" w:cs="Times New Roman"/>
          <w:sz w:val="28"/>
          <w:szCs w:val="28"/>
        </w:rPr>
        <w:t xml:space="preserve">В рамках реализации мер по созданию системы навигации                                и ориентирующей туристской информации на территории Архангельской области действуют 13 туристско-информационных центров. В 2018 году открылся туристско-информационный центр в г. Коряжме. В 2018 году                   в Архангельской области установлено 10 знаков туристской навигации. Всего по состоянию на 31 декабря 2018 года в регионе насчитывается                 219 знаков </w:t>
      </w:r>
      <w:proofErr w:type="spellStart"/>
      <w:r w:rsidRPr="001178B6">
        <w:rPr>
          <w:rFonts w:ascii="Times New Roman" w:hAnsi="Times New Roman" w:cs="Times New Roman"/>
          <w:sz w:val="28"/>
          <w:szCs w:val="28"/>
        </w:rPr>
        <w:t>турнавигации</w:t>
      </w:r>
      <w:proofErr w:type="spellEnd"/>
    </w:p>
    <w:p w:rsidR="00C81764" w:rsidRDefault="00F74BA2" w:rsidP="009431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764">
        <w:rPr>
          <w:rFonts w:ascii="Times New Roman" w:hAnsi="Times New Roman" w:cs="Times New Roman"/>
          <w:sz w:val="28"/>
          <w:szCs w:val="28"/>
        </w:rPr>
        <w:t>В 201</w:t>
      </w:r>
      <w:r w:rsidR="00C81764" w:rsidRPr="00C81764">
        <w:rPr>
          <w:rFonts w:ascii="Times New Roman" w:hAnsi="Times New Roman" w:cs="Times New Roman"/>
          <w:sz w:val="28"/>
          <w:szCs w:val="28"/>
        </w:rPr>
        <w:t>8</w:t>
      </w:r>
      <w:r w:rsidRPr="00C81764">
        <w:rPr>
          <w:rFonts w:ascii="Times New Roman" w:hAnsi="Times New Roman" w:cs="Times New Roman"/>
          <w:sz w:val="28"/>
          <w:szCs w:val="28"/>
        </w:rPr>
        <w:t xml:space="preserve"> году разработано </w:t>
      </w:r>
      <w:r w:rsidR="000D22CE" w:rsidRPr="00C81764">
        <w:rPr>
          <w:rFonts w:ascii="Times New Roman" w:hAnsi="Times New Roman" w:cs="Times New Roman"/>
          <w:sz w:val="28"/>
          <w:szCs w:val="28"/>
        </w:rPr>
        <w:t>64</w:t>
      </w:r>
      <w:r w:rsidRPr="00C81764">
        <w:rPr>
          <w:rFonts w:ascii="Times New Roman" w:hAnsi="Times New Roman" w:cs="Times New Roman"/>
          <w:sz w:val="28"/>
          <w:szCs w:val="28"/>
        </w:rPr>
        <w:t xml:space="preserve"> новых </w:t>
      </w:r>
      <w:proofErr w:type="spellStart"/>
      <w:r w:rsidRPr="00C81764">
        <w:rPr>
          <w:rFonts w:ascii="Times New Roman" w:hAnsi="Times New Roman" w:cs="Times New Roman"/>
          <w:sz w:val="28"/>
          <w:szCs w:val="28"/>
        </w:rPr>
        <w:t>турмаршрутов</w:t>
      </w:r>
      <w:proofErr w:type="spellEnd"/>
      <w:r w:rsidRPr="00C81764">
        <w:rPr>
          <w:rFonts w:ascii="Times New Roman" w:hAnsi="Times New Roman" w:cs="Times New Roman"/>
          <w:sz w:val="28"/>
          <w:szCs w:val="28"/>
        </w:rPr>
        <w:t xml:space="preserve"> и экскурсионных программ по т</w:t>
      </w:r>
      <w:r w:rsidR="00C9716A" w:rsidRPr="00C81764">
        <w:rPr>
          <w:rFonts w:ascii="Times New Roman" w:hAnsi="Times New Roman" w:cs="Times New Roman"/>
          <w:sz w:val="28"/>
          <w:szCs w:val="28"/>
        </w:rPr>
        <w:t>ерритории Архангельской области.</w:t>
      </w:r>
      <w:r w:rsidRPr="00C81764">
        <w:rPr>
          <w:rFonts w:ascii="Times New Roman" w:hAnsi="Times New Roman" w:cs="Times New Roman"/>
          <w:sz w:val="28"/>
          <w:szCs w:val="28"/>
        </w:rPr>
        <w:t xml:space="preserve"> </w:t>
      </w:r>
      <w:r w:rsidR="004E770C" w:rsidRPr="00C81764">
        <w:rPr>
          <w:rFonts w:ascii="Times New Roman" w:hAnsi="Times New Roman" w:cs="Times New Roman"/>
          <w:sz w:val="28"/>
          <w:szCs w:val="28"/>
        </w:rPr>
        <w:t>25</w:t>
      </w:r>
      <w:r w:rsidR="00855264" w:rsidRPr="00C81764">
        <w:rPr>
          <w:rFonts w:ascii="Times New Roman" w:hAnsi="Times New Roman" w:cs="Times New Roman"/>
          <w:sz w:val="28"/>
          <w:szCs w:val="28"/>
        </w:rPr>
        <w:t xml:space="preserve"> </w:t>
      </w:r>
      <w:r w:rsidR="00C81764" w:rsidRPr="00C81764">
        <w:rPr>
          <w:rFonts w:ascii="Times New Roman" w:hAnsi="Times New Roman" w:cs="Times New Roman"/>
          <w:sz w:val="28"/>
          <w:szCs w:val="28"/>
        </w:rPr>
        <w:t>экскурсий</w:t>
      </w:r>
      <w:r w:rsidR="00855264" w:rsidRPr="00C81764">
        <w:rPr>
          <w:rFonts w:ascii="Times New Roman" w:hAnsi="Times New Roman" w:cs="Times New Roman"/>
          <w:sz w:val="28"/>
          <w:szCs w:val="28"/>
        </w:rPr>
        <w:t xml:space="preserve"> разработано </w:t>
      </w:r>
      <w:r w:rsidR="00C81764" w:rsidRPr="00C81764">
        <w:rPr>
          <w:rFonts w:ascii="Times New Roman" w:hAnsi="Times New Roman" w:cs="Times New Roman"/>
          <w:sz w:val="28"/>
          <w:szCs w:val="28"/>
        </w:rPr>
        <w:t xml:space="preserve"> </w:t>
      </w:r>
      <w:r w:rsidR="00855264" w:rsidRPr="00C81764">
        <w:rPr>
          <w:rFonts w:ascii="Times New Roman" w:hAnsi="Times New Roman" w:cs="Times New Roman"/>
          <w:sz w:val="28"/>
          <w:szCs w:val="28"/>
        </w:rPr>
        <w:t xml:space="preserve">в </w:t>
      </w:r>
      <w:r w:rsidRPr="00C81764">
        <w:rPr>
          <w:rFonts w:ascii="Times New Roman" w:hAnsi="Times New Roman" w:cs="Times New Roman"/>
          <w:sz w:val="28"/>
          <w:szCs w:val="28"/>
        </w:rPr>
        <w:t>Ленском район</w:t>
      </w:r>
      <w:r w:rsidR="00855264" w:rsidRPr="00C81764">
        <w:rPr>
          <w:rFonts w:ascii="Times New Roman" w:hAnsi="Times New Roman" w:cs="Times New Roman"/>
          <w:sz w:val="28"/>
          <w:szCs w:val="28"/>
        </w:rPr>
        <w:t>е</w:t>
      </w:r>
      <w:r w:rsidRPr="00C81764">
        <w:rPr>
          <w:rFonts w:ascii="Times New Roman" w:hAnsi="Times New Roman" w:cs="Times New Roman"/>
          <w:sz w:val="28"/>
          <w:szCs w:val="28"/>
        </w:rPr>
        <w:t xml:space="preserve">, </w:t>
      </w:r>
      <w:r w:rsidR="00C81764" w:rsidRPr="00C81764">
        <w:rPr>
          <w:rFonts w:ascii="Times New Roman" w:hAnsi="Times New Roman" w:cs="Times New Roman"/>
          <w:sz w:val="28"/>
          <w:szCs w:val="28"/>
        </w:rPr>
        <w:t xml:space="preserve">6 - </w:t>
      </w:r>
      <w:r w:rsidRPr="00C8176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81764" w:rsidRPr="00C81764">
        <w:rPr>
          <w:rFonts w:ascii="Times New Roman" w:hAnsi="Times New Roman" w:cs="Times New Roman"/>
          <w:sz w:val="28"/>
          <w:szCs w:val="28"/>
        </w:rPr>
        <w:t>Няндомском</w:t>
      </w:r>
      <w:proofErr w:type="spellEnd"/>
      <w:r w:rsidR="00C81764" w:rsidRPr="00C81764">
        <w:rPr>
          <w:rFonts w:ascii="Times New Roman" w:hAnsi="Times New Roman" w:cs="Times New Roman"/>
          <w:sz w:val="28"/>
          <w:szCs w:val="28"/>
        </w:rPr>
        <w:t xml:space="preserve"> районе, </w:t>
      </w:r>
      <w:r w:rsidR="00C81764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="00C81764">
        <w:rPr>
          <w:rFonts w:ascii="Times New Roman" w:hAnsi="Times New Roman" w:cs="Times New Roman"/>
          <w:sz w:val="28"/>
          <w:szCs w:val="28"/>
        </w:rPr>
        <w:t>турмаршрутов</w:t>
      </w:r>
      <w:proofErr w:type="spellEnd"/>
      <w:r w:rsidR="00C81764">
        <w:rPr>
          <w:rFonts w:ascii="Times New Roman" w:hAnsi="Times New Roman" w:cs="Times New Roman"/>
          <w:sz w:val="28"/>
          <w:szCs w:val="28"/>
        </w:rPr>
        <w:t xml:space="preserve"> появилось                 в Приморском районе.</w:t>
      </w:r>
    </w:p>
    <w:p w:rsidR="00C0074B" w:rsidRDefault="00C0074B" w:rsidP="009431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0074B">
        <w:rPr>
          <w:rFonts w:ascii="Times New Roman" w:hAnsi="Times New Roman" w:cs="Times New Roman"/>
          <w:sz w:val="28"/>
          <w:szCs w:val="28"/>
        </w:rPr>
        <w:t xml:space="preserve">егион </w:t>
      </w:r>
      <w:r>
        <w:rPr>
          <w:rFonts w:ascii="Times New Roman" w:hAnsi="Times New Roman" w:cs="Times New Roman"/>
          <w:sz w:val="28"/>
          <w:szCs w:val="28"/>
        </w:rPr>
        <w:t xml:space="preserve">участвует в проекте </w:t>
      </w:r>
      <w:r w:rsidRPr="00C0074B">
        <w:rPr>
          <w:rFonts w:ascii="Times New Roman" w:hAnsi="Times New Roman" w:cs="Times New Roman"/>
          <w:sz w:val="28"/>
          <w:szCs w:val="28"/>
        </w:rPr>
        <w:t>Ассоциаци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0074B">
        <w:rPr>
          <w:rFonts w:ascii="Times New Roman" w:hAnsi="Times New Roman" w:cs="Times New Roman"/>
          <w:sz w:val="28"/>
          <w:szCs w:val="28"/>
        </w:rPr>
        <w:t xml:space="preserve"> самых красивых деревень </w:t>
      </w:r>
      <w:r>
        <w:rPr>
          <w:rFonts w:ascii="Times New Roman" w:hAnsi="Times New Roman" w:cs="Times New Roman"/>
          <w:sz w:val="28"/>
          <w:szCs w:val="28"/>
        </w:rPr>
        <w:t xml:space="preserve">               и городков России, в</w:t>
      </w:r>
      <w:r w:rsidRPr="00C0074B">
        <w:rPr>
          <w:rFonts w:ascii="Times New Roman" w:hAnsi="Times New Roman" w:cs="Times New Roman"/>
          <w:sz w:val="28"/>
          <w:szCs w:val="28"/>
        </w:rPr>
        <w:t xml:space="preserve">сего статус «Самой красивой деревни России» присвоен </w:t>
      </w:r>
      <w:r w:rsidRPr="00C0074B">
        <w:rPr>
          <w:rFonts w:ascii="Times New Roman" w:hAnsi="Times New Roman" w:cs="Times New Roman"/>
          <w:sz w:val="28"/>
          <w:szCs w:val="28"/>
        </w:rPr>
        <w:lastRenderedPageBreak/>
        <w:t xml:space="preserve">4 деревням Архангельской области. В 2018 году в состав Ассоциации вошли деревни </w:t>
      </w:r>
      <w:proofErr w:type="spellStart"/>
      <w:r w:rsidRPr="00C0074B">
        <w:rPr>
          <w:rFonts w:ascii="Times New Roman" w:hAnsi="Times New Roman" w:cs="Times New Roman"/>
          <w:sz w:val="28"/>
          <w:szCs w:val="28"/>
        </w:rPr>
        <w:t>Кильца</w:t>
      </w:r>
      <w:proofErr w:type="spellEnd"/>
      <w:r w:rsidRPr="00C0074B">
        <w:rPr>
          <w:rFonts w:ascii="Times New Roman" w:hAnsi="Times New Roman" w:cs="Times New Roman"/>
          <w:sz w:val="28"/>
          <w:szCs w:val="28"/>
        </w:rPr>
        <w:t xml:space="preserve"> Мезенского района и Веркола </w:t>
      </w:r>
      <w:proofErr w:type="spellStart"/>
      <w:r w:rsidRPr="00C0074B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Pr="00C0074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67538">
        <w:rPr>
          <w:rFonts w:ascii="Times New Roman" w:hAnsi="Times New Roman" w:cs="Times New Roman"/>
          <w:sz w:val="28"/>
          <w:szCs w:val="28"/>
        </w:rPr>
        <w:t>.</w:t>
      </w:r>
    </w:p>
    <w:p w:rsidR="00267538" w:rsidRDefault="00267538" w:rsidP="009431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538">
        <w:rPr>
          <w:rFonts w:ascii="Times New Roman" w:hAnsi="Times New Roman" w:cs="Times New Roman"/>
          <w:sz w:val="28"/>
          <w:szCs w:val="28"/>
        </w:rPr>
        <w:t>По итогам конкурса на предоставление субсидий бюджетам муниципальных образований области на реализацию приоритетных проектов           в сфере туризма в 2018 году за счет средств областного бюджета поддержано             9 проектов на сумму 3,5 млн. руб.</w:t>
      </w:r>
    </w:p>
    <w:p w:rsidR="00036F1C" w:rsidRDefault="00036F1C" w:rsidP="009431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F1C">
        <w:rPr>
          <w:rFonts w:ascii="Times New Roman" w:hAnsi="Times New Roman" w:cs="Times New Roman"/>
          <w:sz w:val="28"/>
          <w:szCs w:val="28"/>
        </w:rPr>
        <w:t xml:space="preserve">В 2018 году организовано участие региональных </w:t>
      </w:r>
      <w:proofErr w:type="spellStart"/>
      <w:r w:rsidRPr="00036F1C">
        <w:rPr>
          <w:rFonts w:ascii="Times New Roman" w:hAnsi="Times New Roman" w:cs="Times New Roman"/>
          <w:sz w:val="28"/>
          <w:szCs w:val="28"/>
        </w:rPr>
        <w:t>туркомпаний</w:t>
      </w:r>
      <w:proofErr w:type="spellEnd"/>
      <w:r w:rsidRPr="00036F1C">
        <w:rPr>
          <w:rFonts w:ascii="Times New Roman" w:hAnsi="Times New Roman" w:cs="Times New Roman"/>
          <w:sz w:val="28"/>
          <w:szCs w:val="28"/>
        </w:rPr>
        <w:t xml:space="preserve">                           в пилотном проекте Минкультуры России по субсидированию туроператоров из федерального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424B5D">
        <w:rPr>
          <w:rFonts w:ascii="Times New Roman" w:hAnsi="Times New Roman" w:cs="Times New Roman"/>
          <w:sz w:val="28"/>
          <w:szCs w:val="28"/>
        </w:rPr>
        <w:t xml:space="preserve"> Субсидии получили четыре туроператора                     по внутреннему и въездному туризму Архангельской области на общую сумму более 1 млн. руб. </w:t>
      </w:r>
    </w:p>
    <w:p w:rsidR="00165636" w:rsidRDefault="00165636" w:rsidP="009431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636">
        <w:rPr>
          <w:rFonts w:ascii="Times New Roman" w:hAnsi="Times New Roman" w:cs="Times New Roman"/>
          <w:sz w:val="28"/>
          <w:szCs w:val="28"/>
        </w:rPr>
        <w:t>В рамках поддержки предприятий в повышении компетенции специалистов в сфере туризма регион участвует в проекте Ростуризма «</w:t>
      </w:r>
      <w:proofErr w:type="spellStart"/>
      <w:r w:rsidRPr="00165636">
        <w:rPr>
          <w:rFonts w:ascii="Times New Roman" w:hAnsi="Times New Roman" w:cs="Times New Roman"/>
          <w:sz w:val="28"/>
          <w:szCs w:val="28"/>
        </w:rPr>
        <w:t>Туробразование</w:t>
      </w:r>
      <w:proofErr w:type="spellEnd"/>
      <w:r w:rsidRPr="00165636">
        <w:rPr>
          <w:rFonts w:ascii="Times New Roman" w:hAnsi="Times New Roman" w:cs="Times New Roman"/>
          <w:sz w:val="28"/>
          <w:szCs w:val="28"/>
        </w:rPr>
        <w:t xml:space="preserve">». В 2018 году 194 человека из числа представителей гостиниц, </w:t>
      </w:r>
      <w:proofErr w:type="spellStart"/>
      <w:r w:rsidRPr="00165636">
        <w:rPr>
          <w:rFonts w:ascii="Times New Roman" w:hAnsi="Times New Roman" w:cs="Times New Roman"/>
          <w:sz w:val="28"/>
          <w:szCs w:val="28"/>
        </w:rPr>
        <w:t>туркомпаний</w:t>
      </w:r>
      <w:proofErr w:type="spellEnd"/>
      <w:r w:rsidRPr="00165636">
        <w:rPr>
          <w:rFonts w:ascii="Times New Roman" w:hAnsi="Times New Roman" w:cs="Times New Roman"/>
          <w:sz w:val="28"/>
          <w:szCs w:val="28"/>
        </w:rPr>
        <w:t>, национальных парков, организаций культурно-досуговой деятельности прошли курсы повышения квалификации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F7ED2" w:rsidRDefault="00C91008" w:rsidP="001F33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sectPr w:rsidR="002F7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1E5"/>
    <w:rsid w:val="00036F1C"/>
    <w:rsid w:val="00050AEF"/>
    <w:rsid w:val="000B4595"/>
    <w:rsid w:val="000C081A"/>
    <w:rsid w:val="000D22CE"/>
    <w:rsid w:val="000E3986"/>
    <w:rsid w:val="001178B6"/>
    <w:rsid w:val="00165636"/>
    <w:rsid w:val="00185091"/>
    <w:rsid w:val="001A04DF"/>
    <w:rsid w:val="001F331D"/>
    <w:rsid w:val="00247087"/>
    <w:rsid w:val="00267538"/>
    <w:rsid w:val="002B3F72"/>
    <w:rsid w:val="002F7ED2"/>
    <w:rsid w:val="00372398"/>
    <w:rsid w:val="003E3859"/>
    <w:rsid w:val="00424B5D"/>
    <w:rsid w:val="004449AC"/>
    <w:rsid w:val="004E770C"/>
    <w:rsid w:val="005363EC"/>
    <w:rsid w:val="00591BF7"/>
    <w:rsid w:val="00631681"/>
    <w:rsid w:val="00684EB7"/>
    <w:rsid w:val="006B5D8D"/>
    <w:rsid w:val="006E7626"/>
    <w:rsid w:val="00724A61"/>
    <w:rsid w:val="007F280D"/>
    <w:rsid w:val="007F4E49"/>
    <w:rsid w:val="00831C39"/>
    <w:rsid w:val="00836B07"/>
    <w:rsid w:val="00855264"/>
    <w:rsid w:val="008606CD"/>
    <w:rsid w:val="00876953"/>
    <w:rsid w:val="008B2473"/>
    <w:rsid w:val="008C3F7F"/>
    <w:rsid w:val="008D5CC7"/>
    <w:rsid w:val="009178D2"/>
    <w:rsid w:val="009431E5"/>
    <w:rsid w:val="009C3A4F"/>
    <w:rsid w:val="00AC638E"/>
    <w:rsid w:val="00AD23E0"/>
    <w:rsid w:val="00AD430C"/>
    <w:rsid w:val="00B02DD0"/>
    <w:rsid w:val="00BF6AE2"/>
    <w:rsid w:val="00C0074B"/>
    <w:rsid w:val="00C81764"/>
    <w:rsid w:val="00C91008"/>
    <w:rsid w:val="00C9716A"/>
    <w:rsid w:val="00D57FB8"/>
    <w:rsid w:val="00D84C85"/>
    <w:rsid w:val="00DB5570"/>
    <w:rsid w:val="00E05770"/>
    <w:rsid w:val="00ED680D"/>
    <w:rsid w:val="00F01D6C"/>
    <w:rsid w:val="00F311EC"/>
    <w:rsid w:val="00F74BA2"/>
    <w:rsid w:val="00FB4832"/>
    <w:rsid w:val="00FB62EE"/>
    <w:rsid w:val="00FC086A"/>
    <w:rsid w:val="00FF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4E11A-2282-473C-B227-1C0043492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Кустова Екатерина Викторовна</dc:creator>
  <cp:lastModifiedBy>Кустова Екатерина Викторовна</cp:lastModifiedBy>
  <cp:revision>46</cp:revision>
  <cp:lastPrinted>2018-02-13T15:13:00Z</cp:lastPrinted>
  <dcterms:created xsi:type="dcterms:W3CDTF">2018-01-30T06:11:00Z</dcterms:created>
  <dcterms:modified xsi:type="dcterms:W3CDTF">2019-10-22T13:52:00Z</dcterms:modified>
</cp:coreProperties>
</file>