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90" w:rsidRPr="008C0690" w:rsidRDefault="008C0690" w:rsidP="008C0690">
      <w:pPr>
        <w:spacing w:after="0" w:line="240" w:lineRule="auto"/>
        <w:ind w:left="5400" w:hanging="5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6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48C9" w:rsidRDefault="008C0690" w:rsidP="008C069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69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A48C9">
        <w:rPr>
          <w:rFonts w:ascii="Times New Roman" w:hAnsi="Times New Roman" w:cs="Times New Roman"/>
          <w:b/>
          <w:sz w:val="28"/>
          <w:szCs w:val="28"/>
        </w:rPr>
        <w:t>семейном</w:t>
      </w:r>
      <w:r w:rsidRPr="008C0690">
        <w:rPr>
          <w:rFonts w:ascii="Times New Roman" w:hAnsi="Times New Roman" w:cs="Times New Roman"/>
          <w:b/>
          <w:sz w:val="28"/>
          <w:szCs w:val="28"/>
        </w:rPr>
        <w:t xml:space="preserve"> фестивале текстиля и традиционных ремесел </w:t>
      </w:r>
    </w:p>
    <w:p w:rsidR="008C0690" w:rsidRPr="008C0690" w:rsidRDefault="008C0690" w:rsidP="008C069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690">
        <w:rPr>
          <w:rFonts w:ascii="Times New Roman" w:hAnsi="Times New Roman" w:cs="Times New Roman"/>
          <w:b/>
          <w:sz w:val="28"/>
          <w:szCs w:val="28"/>
        </w:rPr>
        <w:t xml:space="preserve">«Евдокиевские дни. Шенкурский </w:t>
      </w:r>
      <w:proofErr w:type="gramStart"/>
      <w:r w:rsidRPr="008C0690">
        <w:rPr>
          <w:rFonts w:ascii="Times New Roman" w:hAnsi="Times New Roman" w:cs="Times New Roman"/>
          <w:b/>
          <w:sz w:val="28"/>
          <w:szCs w:val="28"/>
        </w:rPr>
        <w:t>малец</w:t>
      </w:r>
      <w:proofErr w:type="gramEnd"/>
      <w:r w:rsidRPr="008C0690">
        <w:rPr>
          <w:rFonts w:ascii="Times New Roman" w:hAnsi="Times New Roman" w:cs="Times New Roman"/>
          <w:b/>
          <w:sz w:val="28"/>
          <w:szCs w:val="28"/>
        </w:rPr>
        <w:t>»</w:t>
      </w:r>
    </w:p>
    <w:p w:rsidR="008C0690" w:rsidRPr="008C0690" w:rsidRDefault="008C0690" w:rsidP="008C0690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690" w:rsidRPr="008C0690" w:rsidRDefault="00B23854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Шенкурск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="008C0690" w:rsidRPr="008C0690">
        <w:rPr>
          <w:rFonts w:ascii="Times New Roman" w:hAnsi="Times New Roman" w:cs="Times New Roman"/>
          <w:sz w:val="24"/>
          <w:szCs w:val="24"/>
        </w:rPr>
        <w:t xml:space="preserve"> декабря 2018 года</w:t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400EA7">
      <w:pPr>
        <w:spacing w:before="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0690">
        <w:rPr>
          <w:rFonts w:ascii="Times New Roman" w:hAnsi="Times New Roman" w:cs="Times New Roman"/>
          <w:b/>
          <w:bCs/>
          <w:sz w:val="24"/>
          <w:szCs w:val="24"/>
        </w:rPr>
        <w:t>Организаторы фестиваля:</w:t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Отдел культуры, туризма, спорта и молодежной политики администрация МО «Шенкурский муниципальный район»;</w:t>
      </w:r>
    </w:p>
    <w:p w:rsidR="008C0690" w:rsidRPr="008C0690" w:rsidRDefault="008C0690" w:rsidP="008C0690">
      <w:pPr>
        <w:spacing w:after="0" w:line="240" w:lineRule="auto"/>
        <w:ind w:left="5400" w:hanging="4692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МБУК «Шенкурский районный краеведческий музей».</w:t>
      </w:r>
    </w:p>
    <w:p w:rsidR="008C0690" w:rsidRPr="008C0690" w:rsidRDefault="008C0690" w:rsidP="008C0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400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 xml:space="preserve">Цель фестиваля: </w:t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Развитие народных промыслов и ремесел, характерных для мест традиционного бытования;</w:t>
      </w:r>
    </w:p>
    <w:p w:rsidR="00400EA7" w:rsidRDefault="008C0690" w:rsidP="00400E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Углубление представления молодого поколения о традиционной народной культуре.</w:t>
      </w:r>
    </w:p>
    <w:p w:rsidR="00400EA7" w:rsidRDefault="00400EA7" w:rsidP="00400E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C0690" w:rsidRPr="00400EA7" w:rsidRDefault="008C0690" w:rsidP="0040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8C069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C0690">
        <w:rPr>
          <w:rFonts w:ascii="Times New Roman" w:hAnsi="Times New Roman" w:cs="Times New Roman"/>
          <w:b/>
          <w:sz w:val="24"/>
          <w:szCs w:val="24"/>
        </w:rPr>
        <w:t xml:space="preserve"> фестиваля:</w:t>
      </w:r>
    </w:p>
    <w:p w:rsidR="008C0690" w:rsidRPr="008C0690" w:rsidRDefault="008C0690" w:rsidP="008C06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Выработать принципы системной работы музейной площадки, как центра проведения исследований, экспериментов, обучения и распространения знаний о народной культуре;</w:t>
      </w:r>
    </w:p>
    <w:p w:rsidR="008C0690" w:rsidRPr="008C0690" w:rsidRDefault="008C0690" w:rsidP="008C06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Выявить мастеров ткачества и специалистов, занимающихся изучением и реконструкцией традиционного северного детского костюма;</w:t>
      </w:r>
    </w:p>
    <w:p w:rsidR="008C0690" w:rsidRDefault="008C0690" w:rsidP="008C06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Организовать эффективное взаимодействие между мастерами и педагогами, с целью воспитания эстетического вкуса детей и молодежи;</w:t>
      </w:r>
    </w:p>
    <w:p w:rsidR="00FA48C9" w:rsidRDefault="00FA48C9" w:rsidP="008C06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совместного творчества;</w:t>
      </w:r>
    </w:p>
    <w:p w:rsidR="008C0690" w:rsidRPr="008C0690" w:rsidRDefault="008C0690" w:rsidP="008C06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Дать возможность проявить себя мастерам разных поколений и возрастов, активизировать интерес к ремеслам, как прикладному искусству у молодежи;</w:t>
      </w:r>
    </w:p>
    <w:p w:rsidR="008C0690" w:rsidRPr="008C0690" w:rsidRDefault="008C0690" w:rsidP="008C06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Расширить знания детей о художественной и культурной ценности народных промыслов.</w:t>
      </w:r>
    </w:p>
    <w:p w:rsidR="00FA48C9" w:rsidRDefault="00FA48C9" w:rsidP="008C0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Состав участников:</w:t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Мастера и художники Шенкурского района, Архангельской области, регионов России, стран ближнего и дальнего зарубежья, специалисты центров традиционной народной культуры, музеев, учебных заведений и других учреждений культуры, модельеры занимающиеся изучением, освоением и популяризацией традиционных народных ремесел, учащиеся школ города и района. Возраст участников не ограничен.</w:t>
      </w:r>
    </w:p>
    <w:p w:rsidR="008C0690" w:rsidRPr="008C0690" w:rsidRDefault="008C0690" w:rsidP="008C06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400EA7">
      <w:pPr>
        <w:spacing w:before="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90">
        <w:rPr>
          <w:rFonts w:ascii="Times New Roman" w:hAnsi="Times New Roman" w:cs="Times New Roman"/>
          <w:b/>
          <w:bCs/>
          <w:sz w:val="24"/>
          <w:szCs w:val="24"/>
        </w:rPr>
        <w:t>Сроки проведения фестиваля</w:t>
      </w:r>
    </w:p>
    <w:p w:rsidR="008C0690" w:rsidRPr="008C0690" w:rsidRDefault="008C0690" w:rsidP="008C0690">
      <w:pPr>
        <w:spacing w:before="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 xml:space="preserve">Межрегиональный фестиваль текстиля и традиционных ремесел «Евдокиевские дни» проводится один раз в два года. </w:t>
      </w:r>
    </w:p>
    <w:p w:rsidR="008C0690" w:rsidRPr="008C0690" w:rsidRDefault="008C0690" w:rsidP="008C0690">
      <w:pPr>
        <w:spacing w:before="4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69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C0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</w:rPr>
        <w:t xml:space="preserve">фестиваль состоится </w:t>
      </w:r>
      <w:r w:rsidRPr="00EA6136">
        <w:rPr>
          <w:rFonts w:ascii="Times New Roman" w:hAnsi="Times New Roman" w:cs="Times New Roman"/>
          <w:b/>
          <w:sz w:val="24"/>
          <w:szCs w:val="24"/>
        </w:rPr>
        <w:t>28 февраля - 02 марта 2019 года</w:t>
      </w:r>
      <w:r w:rsidRPr="008C0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</w:rPr>
        <w:t>в городе Шенкурск Архангельской области</w:t>
      </w:r>
      <w:r w:rsidR="00EA61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48C9" w:rsidRDefault="00FA48C9" w:rsidP="00FA4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8C9" w:rsidRDefault="008C0690" w:rsidP="00EA6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 xml:space="preserve">Тема фестиваля </w:t>
      </w:r>
      <w:r w:rsidRPr="008C0690">
        <w:rPr>
          <w:rFonts w:ascii="Times New Roman" w:hAnsi="Times New Roman" w:cs="Times New Roman"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b/>
          <w:sz w:val="24"/>
          <w:szCs w:val="24"/>
        </w:rPr>
        <w:t>в 2019 году – детство под названием</w:t>
      </w:r>
      <w:r w:rsidRPr="008C0690">
        <w:rPr>
          <w:rFonts w:ascii="Times New Roman" w:hAnsi="Times New Roman" w:cs="Times New Roman"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b/>
          <w:sz w:val="24"/>
          <w:szCs w:val="24"/>
        </w:rPr>
        <w:t>«</w:t>
      </w:r>
      <w:r w:rsidR="00FA48C9">
        <w:rPr>
          <w:rFonts w:ascii="Times New Roman" w:hAnsi="Times New Roman" w:cs="Times New Roman"/>
          <w:b/>
          <w:sz w:val="24"/>
          <w:szCs w:val="24"/>
        </w:rPr>
        <w:t xml:space="preserve">Евдокиевские дни. </w:t>
      </w:r>
      <w:r w:rsidRPr="008C0690">
        <w:rPr>
          <w:rFonts w:ascii="Times New Roman" w:hAnsi="Times New Roman" w:cs="Times New Roman"/>
          <w:b/>
          <w:sz w:val="24"/>
          <w:szCs w:val="24"/>
        </w:rPr>
        <w:t xml:space="preserve">Шенкурский </w:t>
      </w:r>
      <w:proofErr w:type="gramStart"/>
      <w:r w:rsidRPr="008C0690">
        <w:rPr>
          <w:rFonts w:ascii="Times New Roman" w:hAnsi="Times New Roman" w:cs="Times New Roman"/>
          <w:b/>
          <w:sz w:val="24"/>
          <w:szCs w:val="24"/>
        </w:rPr>
        <w:t>малец</w:t>
      </w:r>
      <w:proofErr w:type="gramEnd"/>
      <w:r w:rsidRPr="008C0690">
        <w:rPr>
          <w:rFonts w:ascii="Times New Roman" w:hAnsi="Times New Roman" w:cs="Times New Roman"/>
          <w:b/>
          <w:sz w:val="24"/>
          <w:szCs w:val="24"/>
        </w:rPr>
        <w:t>».</w:t>
      </w:r>
    </w:p>
    <w:p w:rsidR="008C0690" w:rsidRPr="00FA48C9" w:rsidRDefault="008C0690" w:rsidP="00400EA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48C9">
        <w:rPr>
          <w:rFonts w:ascii="Times New Roman" w:hAnsi="Times New Roman" w:cs="Times New Roman"/>
          <w:sz w:val="24"/>
          <w:szCs w:val="24"/>
          <w:shd w:val="clear" w:color="auto" w:fill="FFFFFF"/>
        </w:rPr>
        <w:t>На выставках, ярмарке, мастер классах предпочтительны изделия для детей или связанные с детством, для того чтобы показать ремесло через призму традиционной детской одежды, игрушек для детей, предметов быта.</w:t>
      </w:r>
    </w:p>
    <w:p w:rsidR="00400EA7" w:rsidRDefault="00400E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C0690" w:rsidRPr="008C0690" w:rsidRDefault="008C0690" w:rsidP="008C0690">
      <w:pPr>
        <w:spacing w:before="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программе работы </w:t>
      </w:r>
      <w:r w:rsidRPr="008C069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8C0690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фестиваля запланированы:</w:t>
      </w:r>
    </w:p>
    <w:p w:rsidR="008C0690" w:rsidRPr="008C0690" w:rsidRDefault="008C0690" w:rsidP="008C06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0690">
        <w:rPr>
          <w:rFonts w:ascii="Times New Roman" w:hAnsi="Times New Roman" w:cs="Times New Roman"/>
          <w:bCs/>
          <w:sz w:val="24"/>
          <w:szCs w:val="24"/>
        </w:rPr>
        <w:t>Выставки:</w:t>
      </w:r>
    </w:p>
    <w:p w:rsidR="008C0690" w:rsidRPr="008C0690" w:rsidRDefault="008C0690" w:rsidP="008C0690">
      <w:pPr>
        <w:spacing w:after="0" w:line="240" w:lineRule="auto"/>
        <w:ind w:firstLine="403"/>
        <w:rPr>
          <w:rFonts w:ascii="Times New Roman" w:hAnsi="Times New Roman" w:cs="Times New Roman"/>
          <w:bCs/>
          <w:sz w:val="24"/>
          <w:szCs w:val="24"/>
        </w:rPr>
      </w:pPr>
      <w:r w:rsidRPr="008C0690">
        <w:rPr>
          <w:rFonts w:ascii="Times New Roman" w:hAnsi="Times New Roman" w:cs="Times New Roman"/>
          <w:b/>
          <w:bCs/>
          <w:sz w:val="24"/>
          <w:szCs w:val="24"/>
        </w:rPr>
        <w:t>«Путеводная нить»</w:t>
      </w:r>
      <w:r w:rsidRPr="008C0690">
        <w:rPr>
          <w:rFonts w:ascii="Times New Roman" w:hAnsi="Times New Roman" w:cs="Times New Roman"/>
          <w:bCs/>
          <w:sz w:val="24"/>
          <w:szCs w:val="24"/>
        </w:rPr>
        <w:t xml:space="preserve">  выставка изделий современных мастеров по различным видам ткачества; </w:t>
      </w:r>
    </w:p>
    <w:p w:rsidR="008C0690" w:rsidRPr="008C0690" w:rsidRDefault="008C0690" w:rsidP="008C0690">
      <w:p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мир» </w:t>
      </w:r>
      <w:proofErr w:type="gramStart"/>
      <w:r w:rsidRPr="008C0690">
        <w:rPr>
          <w:rFonts w:ascii="Times New Roman" w:hAnsi="Times New Roman" w:cs="Times New Roman"/>
          <w:bCs/>
          <w:sz w:val="24"/>
          <w:szCs w:val="24"/>
        </w:rPr>
        <w:t>этнографическая</w:t>
      </w:r>
      <w:proofErr w:type="gramEnd"/>
      <w:r w:rsidRPr="008C0690">
        <w:rPr>
          <w:rFonts w:ascii="Times New Roman" w:hAnsi="Times New Roman" w:cs="Times New Roman"/>
          <w:bCs/>
          <w:sz w:val="24"/>
          <w:szCs w:val="24"/>
        </w:rPr>
        <w:t xml:space="preserve"> по теме фестиваля</w:t>
      </w:r>
      <w:r w:rsidRPr="008C069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8C0690">
        <w:rPr>
          <w:rFonts w:ascii="Times New Roman" w:hAnsi="Times New Roman" w:cs="Times New Roman"/>
          <w:bCs/>
          <w:sz w:val="24"/>
          <w:szCs w:val="24"/>
        </w:rPr>
        <w:t>из</w:t>
      </w:r>
      <w:r w:rsidRPr="008C0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bCs/>
          <w:sz w:val="24"/>
          <w:szCs w:val="24"/>
        </w:rPr>
        <w:t>коллекции студии    традиционного костюма «Русские начала», из собрания Архангельского и Шенкурского краеведческих музеев);</w:t>
      </w:r>
    </w:p>
    <w:p w:rsidR="008C0690" w:rsidRPr="008C0690" w:rsidRDefault="008C0690" w:rsidP="008C06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0690">
        <w:rPr>
          <w:rFonts w:ascii="Times New Roman" w:hAnsi="Times New Roman" w:cs="Times New Roman"/>
          <w:bCs/>
          <w:sz w:val="24"/>
          <w:szCs w:val="24"/>
        </w:rPr>
        <w:t xml:space="preserve">Лаборатории по крою детских рубах, по чепчикам и свивальникам; </w:t>
      </w:r>
    </w:p>
    <w:p w:rsidR="008C0690" w:rsidRPr="008C0690" w:rsidRDefault="008C0690" w:rsidP="008C06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Выездной лекторий Российского этнографического музея;</w:t>
      </w:r>
    </w:p>
    <w:p w:rsidR="008C0690" w:rsidRPr="008C0690" w:rsidRDefault="008C0690" w:rsidP="008C06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Модный показ коллекции народной одежды, фотосессии;</w:t>
      </w:r>
    </w:p>
    <w:p w:rsidR="008C0690" w:rsidRPr="008C0690" w:rsidRDefault="008C0690" w:rsidP="008C06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Круглый стол по теме фестиваля;</w:t>
      </w:r>
    </w:p>
    <w:p w:rsidR="008C0690" w:rsidRDefault="008C0690" w:rsidP="008C06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Ярмарка ремесле</w:t>
      </w:r>
      <w:r w:rsidR="00AC2DB4">
        <w:rPr>
          <w:rFonts w:ascii="Times New Roman" w:hAnsi="Times New Roman" w:cs="Times New Roman"/>
          <w:sz w:val="24"/>
          <w:szCs w:val="24"/>
        </w:rPr>
        <w:t>ннических работ взрослых.</w:t>
      </w:r>
    </w:p>
    <w:p w:rsidR="00BC4593" w:rsidRPr="008C0690" w:rsidRDefault="00BC4593" w:rsidP="00BC4593">
      <w:pPr>
        <w:pStyle w:val="a4"/>
        <w:spacing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</w:p>
    <w:p w:rsidR="00B422AB" w:rsidRPr="00400EA7" w:rsidRDefault="008C0690" w:rsidP="00400EA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00EA7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proofErr w:type="gramStart"/>
      <w:r w:rsidRPr="00400EA7">
        <w:rPr>
          <w:rFonts w:ascii="Times New Roman" w:hAnsi="Times New Roman" w:cs="Times New Roman"/>
          <w:sz w:val="24"/>
          <w:szCs w:val="24"/>
        </w:rPr>
        <w:t>с</w:t>
      </w:r>
      <w:r w:rsidR="00BC4593" w:rsidRPr="00400E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00EA7">
        <w:rPr>
          <w:rFonts w:ascii="Times New Roman" w:hAnsi="Times New Roman" w:cs="Times New Roman"/>
          <w:sz w:val="24"/>
          <w:szCs w:val="24"/>
        </w:rPr>
        <w:t xml:space="preserve"> взрослой планируется  </w:t>
      </w:r>
      <w:r w:rsidR="00BC4593" w:rsidRPr="00400EA7">
        <w:rPr>
          <w:rFonts w:ascii="Times New Roman" w:hAnsi="Times New Roman" w:cs="Times New Roman"/>
          <w:sz w:val="24"/>
          <w:szCs w:val="24"/>
        </w:rPr>
        <w:t>п</w:t>
      </w:r>
      <w:r w:rsidR="00B422AB" w:rsidRPr="00400EA7">
        <w:rPr>
          <w:rFonts w:ascii="Times New Roman" w:hAnsi="Times New Roman" w:cs="Times New Roman"/>
          <w:sz w:val="24"/>
          <w:szCs w:val="24"/>
        </w:rPr>
        <w:t>араллельная детская программа:</w:t>
      </w:r>
    </w:p>
    <w:p w:rsidR="00400EA7" w:rsidRDefault="00B422AB" w:rsidP="00400EA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Каждый день и</w:t>
      </w:r>
      <w:r w:rsidRPr="00890F70">
        <w:rPr>
          <w:rFonts w:ascii="Times New Roman" w:hAnsi="Times New Roman" w:cs="Times New Roman"/>
          <w:bCs/>
          <w:sz w:val="24"/>
          <w:szCs w:val="24"/>
        </w:rPr>
        <w:t>нтерактивные</w:t>
      </w:r>
      <w:r w:rsidR="00BC4593">
        <w:rPr>
          <w:rFonts w:ascii="Times New Roman" w:hAnsi="Times New Roman" w:cs="Times New Roman"/>
          <w:bCs/>
          <w:sz w:val="24"/>
          <w:szCs w:val="24"/>
        </w:rPr>
        <w:t xml:space="preserve"> и кураторские</w:t>
      </w:r>
      <w:r w:rsidRPr="00890F70">
        <w:rPr>
          <w:rFonts w:ascii="Times New Roman" w:hAnsi="Times New Roman" w:cs="Times New Roman"/>
          <w:bCs/>
          <w:sz w:val="24"/>
          <w:szCs w:val="24"/>
        </w:rPr>
        <w:t xml:space="preserve"> экскурсии по </w:t>
      </w:r>
      <w:r>
        <w:rPr>
          <w:rFonts w:ascii="Times New Roman" w:hAnsi="Times New Roman" w:cs="Times New Roman"/>
          <w:bCs/>
          <w:sz w:val="24"/>
          <w:szCs w:val="24"/>
        </w:rPr>
        <w:t>выставкам (6+);</w:t>
      </w:r>
    </w:p>
    <w:p w:rsidR="00B422AB" w:rsidRPr="00400EA7" w:rsidRDefault="00B422AB" w:rsidP="00BC459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0EA7">
        <w:rPr>
          <w:rFonts w:ascii="Times New Roman" w:hAnsi="Times New Roman" w:cs="Times New Roman"/>
          <w:bCs/>
          <w:sz w:val="24"/>
          <w:szCs w:val="24"/>
        </w:rPr>
        <w:t>Творческие лаборатории по текстилю</w:t>
      </w:r>
      <w:r w:rsidR="00BC4593" w:rsidRPr="00400E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4593" w:rsidRPr="00400EA7">
        <w:rPr>
          <w:rFonts w:ascii="Times New Roman" w:hAnsi="Times New Roman" w:cs="Times New Roman"/>
          <w:sz w:val="24"/>
          <w:szCs w:val="24"/>
        </w:rPr>
        <w:t>(</w:t>
      </w:r>
      <w:r w:rsidR="00400EA7" w:rsidRPr="00400EA7">
        <w:rPr>
          <w:rFonts w:ascii="Times New Roman" w:hAnsi="Times New Roman" w:cs="Times New Roman"/>
          <w:sz w:val="24"/>
          <w:szCs w:val="24"/>
        </w:rPr>
        <w:t>ткачество, роспись ткани и др.)</w:t>
      </w:r>
      <w:r w:rsidR="00400EA7">
        <w:rPr>
          <w:rFonts w:ascii="Times New Roman" w:hAnsi="Times New Roman" w:cs="Times New Roman"/>
          <w:sz w:val="24"/>
          <w:szCs w:val="24"/>
        </w:rPr>
        <w:t xml:space="preserve"> </w:t>
      </w:r>
      <w:r w:rsidRPr="00400EA7">
        <w:rPr>
          <w:rFonts w:ascii="Times New Roman" w:hAnsi="Times New Roman" w:cs="Times New Roman"/>
          <w:bCs/>
          <w:sz w:val="24"/>
          <w:szCs w:val="24"/>
        </w:rPr>
        <w:t>под руководством ведущих мастеров и дизайнеров с итоговой конференцией и показом проектов (6+);</w:t>
      </w:r>
    </w:p>
    <w:p w:rsidR="00B422AB" w:rsidRDefault="00400EA7" w:rsidP="00B422A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422AB" w:rsidRPr="00C24F7C">
        <w:rPr>
          <w:rFonts w:ascii="Times New Roman" w:hAnsi="Times New Roman" w:cs="Times New Roman"/>
          <w:sz w:val="24"/>
          <w:szCs w:val="24"/>
        </w:rPr>
        <w:t>етская ярмарка</w:t>
      </w:r>
      <w:r w:rsidR="00B422AB">
        <w:rPr>
          <w:rFonts w:ascii="Times New Roman" w:hAnsi="Times New Roman" w:cs="Times New Roman"/>
          <w:sz w:val="24"/>
          <w:szCs w:val="24"/>
        </w:rPr>
        <w:t xml:space="preserve"> «Сделано с детьми и для детей» – участвуют только дети со своими работами.</w:t>
      </w:r>
    </w:p>
    <w:p w:rsidR="00B422AB" w:rsidRPr="008C0690" w:rsidRDefault="00B422AB" w:rsidP="00B422AB">
      <w:pPr>
        <w:pStyle w:val="a4"/>
        <w:spacing w:after="0" w:line="240" w:lineRule="auto"/>
        <w:ind w:left="763"/>
        <w:rPr>
          <w:rFonts w:ascii="Times New Roman" w:hAnsi="Times New Roman" w:cs="Times New Roman"/>
          <w:b/>
          <w:sz w:val="24"/>
          <w:szCs w:val="24"/>
        </w:rPr>
      </w:pPr>
    </w:p>
    <w:p w:rsidR="008C0690" w:rsidRPr="008C0690" w:rsidRDefault="00B23854" w:rsidP="008C0690">
      <w:p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Приветствуется семейное участие</w:t>
      </w:r>
      <w:r w:rsidR="008C0690"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дети могут представить свои работы </w:t>
      </w:r>
      <w:r w:rsidR="00B42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</w:t>
      </w:r>
      <w:r w:rsidR="008C0690"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>ярмарк</w:t>
      </w:r>
      <w:r w:rsidR="00B422A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C0690"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r w:rsidR="00B422A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участия</w:t>
      </w:r>
      <w:r w:rsidR="008C0690"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детской творческой лаборатории</w:t>
      </w:r>
      <w:r w:rsidR="008C0690" w:rsidRPr="008C0690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 w:rsidR="008C0690"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на участие семей с детьми  в детской лаборатории (Приложение - таблица № 5)</w:t>
      </w:r>
      <w:r w:rsid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В дни фестиваля будут проводит</w:t>
      </w:r>
      <w:r w:rsidR="00FA48C9">
        <w:rPr>
          <w:rFonts w:ascii="Times New Roman" w:hAnsi="Times New Roman" w:cs="Times New Roman"/>
          <w:sz w:val="24"/>
          <w:szCs w:val="24"/>
        </w:rPr>
        <w:t>ь</w:t>
      </w:r>
      <w:r w:rsidRPr="008C0690">
        <w:rPr>
          <w:rFonts w:ascii="Times New Roman" w:hAnsi="Times New Roman" w:cs="Times New Roman"/>
          <w:sz w:val="24"/>
          <w:szCs w:val="24"/>
        </w:rPr>
        <w:t>ся</w:t>
      </w:r>
      <w:r w:rsidRPr="008C0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</w:rPr>
        <w:t>мастер классы</w:t>
      </w:r>
      <w:r w:rsidRPr="008C0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</w:rPr>
        <w:t xml:space="preserve">по традиционным ремеслам </w:t>
      </w:r>
      <w:proofErr w:type="spellStart"/>
      <w:r w:rsidRPr="008C0690">
        <w:rPr>
          <w:rFonts w:ascii="Times New Roman" w:hAnsi="Times New Roman" w:cs="Times New Roman"/>
          <w:sz w:val="24"/>
          <w:szCs w:val="24"/>
        </w:rPr>
        <w:t>Поважья</w:t>
      </w:r>
      <w:proofErr w:type="spellEnd"/>
      <w:r w:rsidRPr="008C0690">
        <w:rPr>
          <w:rFonts w:ascii="Times New Roman" w:hAnsi="Times New Roman" w:cs="Times New Roman"/>
          <w:sz w:val="24"/>
          <w:szCs w:val="24"/>
        </w:rPr>
        <w:t xml:space="preserve"> ведущих мастеров Архангельской области и других регионов по следующим номинациям:</w:t>
      </w:r>
    </w:p>
    <w:p w:rsidR="008C0690" w:rsidRPr="008C0690" w:rsidRDefault="008C0690" w:rsidP="008C06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Мастер классы для детей;</w:t>
      </w:r>
    </w:p>
    <w:p w:rsidR="008C0690" w:rsidRPr="008C0690" w:rsidRDefault="008C0690" w:rsidP="008C06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Мастер классы для педагогов, работающих с детьми;</w:t>
      </w:r>
    </w:p>
    <w:p w:rsidR="008C0690" w:rsidRPr="008C0690" w:rsidRDefault="008C0690" w:rsidP="008C06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От мастера к  мастеру.</w:t>
      </w:r>
    </w:p>
    <w:p w:rsidR="008C0690" w:rsidRPr="008C0690" w:rsidRDefault="008C0690" w:rsidP="008C0690">
      <w:pPr>
        <w:shd w:val="clear" w:color="auto" w:fill="FFFFFF"/>
        <w:tabs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8C0690" w:rsidRDefault="008C0690" w:rsidP="008C0690">
      <w:pPr>
        <w:shd w:val="clear" w:color="auto" w:fill="FFFFFF"/>
        <w:tabs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Участие в выставке «Путеводная нить»</w:t>
      </w:r>
    </w:p>
    <w:p w:rsidR="00B23854" w:rsidRDefault="008C0690" w:rsidP="008C0690">
      <w:pPr>
        <w:shd w:val="clear" w:color="auto" w:fill="FFFFFF"/>
        <w:tabs>
          <w:tab w:val="left" w:pos="93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ыставка «Путеводная нить» проводится только в дни фестиваля. На выставку можно представить работы (не более трех от одного участника), </w:t>
      </w:r>
      <w:r w:rsidRPr="00B238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выполненные в различных техниках ткачества</w:t>
      </w:r>
      <w:r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старше 3 лет. </w:t>
      </w:r>
    </w:p>
    <w:p w:rsidR="00400EA7" w:rsidRDefault="00400EA7" w:rsidP="008C0690">
      <w:pPr>
        <w:shd w:val="clear" w:color="auto" w:fill="FFFFFF"/>
        <w:tabs>
          <w:tab w:val="left" w:pos="93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0690" w:rsidRDefault="008C0690" w:rsidP="008C0690">
      <w:pPr>
        <w:shd w:val="clear" w:color="auto" w:fill="FFFFFF"/>
        <w:tabs>
          <w:tab w:val="left" w:pos="93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Приветствуются предметы детского обихода, выполненные в технике ткачества.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0690" w:rsidRPr="008C0690" w:rsidRDefault="008C0690" w:rsidP="008C0690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Работы на выставку принимаются: для участников из Архангельской области не позднее 20 февраля 2019 г., из других регионов не позднее 27 февраля 2019</w:t>
      </w:r>
      <w:r w:rsidR="00AC2DB4">
        <w:rPr>
          <w:rFonts w:ascii="Times New Roman" w:hAnsi="Times New Roman" w:cs="Times New Roman"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</w:rPr>
        <w:t>г. Расходы по доставке за счет участника выставки. По окончании выставки 02 марта 2019 года работы возвращаются участникам.</w:t>
      </w:r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В рамках культурной программы пройдут:</w:t>
      </w:r>
    </w:p>
    <w:p w:rsidR="008C0690" w:rsidRPr="008C0690" w:rsidRDefault="008C0690" w:rsidP="008C06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C0690">
        <w:rPr>
          <w:rFonts w:ascii="Times New Roman" w:hAnsi="Times New Roman" w:cs="Times New Roman"/>
          <w:sz w:val="24"/>
          <w:szCs w:val="24"/>
        </w:rPr>
        <w:t xml:space="preserve">пектакли  кукольного театра </w:t>
      </w:r>
      <w:proofErr w:type="spellStart"/>
      <w:r w:rsidRPr="008C0690">
        <w:rPr>
          <w:rFonts w:ascii="Times New Roman" w:hAnsi="Times New Roman" w:cs="Times New Roman"/>
          <w:sz w:val="24"/>
          <w:szCs w:val="24"/>
        </w:rPr>
        <w:t>попьемашенники</w:t>
      </w:r>
      <w:proofErr w:type="spellEnd"/>
      <w:r w:rsidRPr="008C069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  <w:shd w:val="clear" w:color="auto" w:fill="FFFFFF"/>
        </w:rPr>
        <w:t>«Тру Петру»</w:t>
      </w:r>
      <w:r w:rsidRPr="008C06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C069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0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90">
        <w:rPr>
          <w:rFonts w:ascii="Times New Roman" w:hAnsi="Times New Roman" w:cs="Times New Roman"/>
          <w:sz w:val="24"/>
          <w:szCs w:val="24"/>
        </w:rPr>
        <w:t>Москва</w:t>
      </w:r>
      <w:r w:rsidR="00AC2DB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8C0690">
        <w:rPr>
          <w:rFonts w:ascii="Times New Roman" w:hAnsi="Times New Roman" w:cs="Times New Roman"/>
          <w:sz w:val="24"/>
          <w:szCs w:val="24"/>
        </w:rPr>
        <w:t>;</w:t>
      </w:r>
    </w:p>
    <w:p w:rsidR="00FA48C9" w:rsidRDefault="008C0690" w:rsidP="00FA48C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Шенкурская вечерка с участием фольклорного ансамбля «Коре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C0690">
        <w:rPr>
          <w:rFonts w:ascii="Times New Roman" w:hAnsi="Times New Roman" w:cs="Times New Roman"/>
          <w:sz w:val="24"/>
          <w:szCs w:val="24"/>
        </w:rPr>
        <w:t>нушк</w:t>
      </w:r>
      <w:r w:rsidR="00AC2DB4">
        <w:rPr>
          <w:rFonts w:ascii="Times New Roman" w:hAnsi="Times New Roman" w:cs="Times New Roman"/>
          <w:sz w:val="24"/>
          <w:szCs w:val="24"/>
        </w:rPr>
        <w:t>а» и Шенкурского народного хора.</w:t>
      </w:r>
    </w:p>
    <w:p w:rsidR="00AC2DB4" w:rsidRPr="00AC2DB4" w:rsidRDefault="00AC2DB4" w:rsidP="00AC2DB4">
      <w:pPr>
        <w:pStyle w:val="a4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AC2DB4" w:rsidRPr="00AC2DB4" w:rsidRDefault="00AC2DB4" w:rsidP="00AC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DB4">
        <w:rPr>
          <w:rFonts w:ascii="Times New Roman" w:hAnsi="Times New Roman" w:cs="Times New Roman"/>
          <w:sz w:val="24"/>
          <w:szCs w:val="24"/>
        </w:rPr>
        <w:t>*</w:t>
      </w:r>
      <w:r w:rsidRP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Билеты на спектакль будут продаваться в дни работы фестиваля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00EA7" w:rsidRPr="00AC2DB4" w:rsidRDefault="00400EA7">
      <w:pPr>
        <w:rPr>
          <w:rFonts w:ascii="Times New Roman" w:hAnsi="Times New Roman" w:cs="Times New Roman"/>
          <w:sz w:val="24"/>
          <w:szCs w:val="24"/>
        </w:rPr>
      </w:pPr>
      <w:r w:rsidRPr="00AC2DB4">
        <w:rPr>
          <w:rFonts w:ascii="Times New Roman" w:hAnsi="Times New Roman" w:cs="Times New Roman"/>
          <w:sz w:val="24"/>
          <w:szCs w:val="24"/>
        </w:rPr>
        <w:br w:type="page"/>
      </w:r>
    </w:p>
    <w:p w:rsidR="008C0690" w:rsidRPr="00AC2DB4" w:rsidRDefault="008C0690" w:rsidP="00AC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DB4">
        <w:rPr>
          <w:rFonts w:ascii="Times New Roman" w:hAnsi="Times New Roman" w:cs="Times New Roman"/>
          <w:b/>
          <w:sz w:val="24"/>
          <w:szCs w:val="24"/>
        </w:rPr>
        <w:lastRenderedPageBreak/>
        <w:t>Финансо</w:t>
      </w:r>
      <w:r w:rsidR="00AC2DB4">
        <w:rPr>
          <w:rFonts w:ascii="Times New Roman" w:hAnsi="Times New Roman" w:cs="Times New Roman"/>
          <w:b/>
          <w:sz w:val="24"/>
          <w:szCs w:val="24"/>
        </w:rPr>
        <w:t>вые условия участия в фестивале:</w:t>
      </w:r>
      <w:r w:rsidRPr="00AC2D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690" w:rsidRPr="00AC2DB4" w:rsidRDefault="008C0690" w:rsidP="00AC2DB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DB4">
        <w:rPr>
          <w:rFonts w:ascii="Times New Roman" w:hAnsi="Times New Roman" w:cs="Times New Roman"/>
          <w:sz w:val="24"/>
          <w:szCs w:val="24"/>
        </w:rPr>
        <w:t>Командировочные расходы за счет направляющей стороны или самого участника.</w:t>
      </w:r>
    </w:p>
    <w:p w:rsidR="00AC2DB4" w:rsidRPr="00AC2DB4" w:rsidRDefault="008C0690" w:rsidP="00AC2DB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DB4">
        <w:rPr>
          <w:rFonts w:ascii="Times New Roman" w:hAnsi="Times New Roman" w:cs="Times New Roman"/>
          <w:sz w:val="24"/>
          <w:szCs w:val="24"/>
        </w:rPr>
        <w:t xml:space="preserve">Организационный взнос для участников фестиваля – 600 рублей с человека. В эту сумму входят представительские расходы. </w:t>
      </w:r>
      <w:r w:rsidRP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>Обеды и завтраки будут организованы по желанию участников за отдельную плату.</w:t>
      </w:r>
      <w:r w:rsidR="00B23854" w:rsidRP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детей в программе фестиваля без орг. взноса.</w:t>
      </w:r>
      <w:r w:rsidR="00AC2DB4" w:rsidRP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0690" w:rsidRPr="00AC2DB4" w:rsidRDefault="008C0690" w:rsidP="00AC2DB4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>Орг. взнос за участие только в ярмарке мастеров, она будет проходить один день - 2 марта 2019 года – 200 рублей</w:t>
      </w:r>
      <w:r w:rsidR="00B23854" w:rsidRPr="00AC2DB4">
        <w:rPr>
          <w:rFonts w:ascii="Times New Roman" w:hAnsi="Times New Roman" w:cs="Times New Roman"/>
          <w:sz w:val="24"/>
          <w:szCs w:val="24"/>
          <w:shd w:val="clear" w:color="auto" w:fill="FFFFFF"/>
        </w:rPr>
        <w:t>, для взрослых.</w:t>
      </w:r>
    </w:p>
    <w:p w:rsidR="008C0690" w:rsidRPr="008C0690" w:rsidRDefault="008C0690" w:rsidP="008C0690">
      <w:pPr>
        <w:shd w:val="clear" w:color="auto" w:fill="FFFFFF"/>
        <w:tabs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  <w:proofErr w:type="gramStart"/>
      <w:r w:rsidRPr="008C069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C069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8C069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C0690">
        <w:rPr>
          <w:rFonts w:ascii="Times New Roman" w:hAnsi="Times New Roman" w:cs="Times New Roman"/>
          <w:sz w:val="24"/>
          <w:szCs w:val="24"/>
        </w:rPr>
        <w:t>орма заявки Приложение № 1)</w:t>
      </w:r>
    </w:p>
    <w:p w:rsidR="008C0690" w:rsidRPr="008C0690" w:rsidRDefault="008C0690" w:rsidP="008C0690">
      <w:pPr>
        <w:spacing w:after="0" w:line="240" w:lineRule="auto"/>
        <w:ind w:left="-360" w:firstLine="1068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Заявки </w:t>
      </w:r>
      <w:r w:rsidRPr="008C0690">
        <w:rPr>
          <w:rFonts w:ascii="Times New Roman" w:hAnsi="Times New Roman" w:cs="Times New Roman"/>
          <w:sz w:val="24"/>
          <w:szCs w:val="24"/>
        </w:rPr>
        <w:t>заполняются печатными буквами,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до </w:t>
      </w:r>
      <w:r w:rsidRPr="008C0690">
        <w:rPr>
          <w:rFonts w:ascii="Times New Roman" w:hAnsi="Times New Roman" w:cs="Times New Roman"/>
          <w:b/>
          <w:sz w:val="24"/>
          <w:szCs w:val="24"/>
        </w:rPr>
        <w:t>10 февраля 2019</w:t>
      </w:r>
      <w:r w:rsidRPr="008C069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почте: </w:t>
      </w:r>
      <w:r w:rsidRPr="008C069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C069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C069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8C069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shenk-musе</w:t>
        </w:r>
        <w:r w:rsidRPr="008C069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um</w:t>
        </w:r>
        <w:r w:rsidRPr="008C069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@yandex.ru</w:t>
        </w:r>
      </w:hyperlink>
      <w:r w:rsidRPr="008C0690">
        <w:rPr>
          <w:rFonts w:ascii="Times New Roman" w:hAnsi="Times New Roman" w:cs="Times New Roman"/>
          <w:sz w:val="24"/>
          <w:szCs w:val="24"/>
        </w:rPr>
        <w:t xml:space="preserve"> или факсу 8(818-51) тел./факс 4-11-79</w:t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C0690">
        <w:rPr>
          <w:rFonts w:ascii="Times New Roman" w:hAnsi="Times New Roman" w:cs="Times New Roman"/>
          <w:sz w:val="24"/>
          <w:szCs w:val="24"/>
        </w:rPr>
        <w:t>Адрес музея: 1650160, Архангельская область, г. Шенкурск, ул. Ленина, д.13.</w:t>
      </w:r>
      <w:proofErr w:type="gramEnd"/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 xml:space="preserve">8(818-51)  4-03-24 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>По организационным вопросам звонить: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>Князевой Ларисе Евгеньевне, директору музея. Тел./факс: (81851) 4-11-79; 8952</w:t>
      </w:r>
      <w:r>
        <w:rPr>
          <w:rFonts w:ascii="Times New Roman" w:eastAsia="Times New Roman" w:hAnsi="Times New Roman" w:cs="Times New Roman"/>
          <w:sz w:val="24"/>
          <w:szCs w:val="24"/>
        </w:rPr>
        <w:t>30779</w:t>
      </w:r>
      <w:r w:rsidRPr="008C0690">
        <w:rPr>
          <w:rFonts w:ascii="Times New Roman" w:eastAsia="Times New Roman" w:hAnsi="Times New Roman" w:cs="Times New Roman"/>
          <w:sz w:val="24"/>
          <w:szCs w:val="24"/>
        </w:rPr>
        <w:t>70</w:t>
      </w:r>
      <w:r w:rsidR="00C505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Бронирование мест в гостинице и в частном секторе самостоятельное по телефонам:</w:t>
      </w:r>
    </w:p>
    <w:p w:rsidR="008C0690" w:rsidRPr="00C5051C" w:rsidRDefault="008C0690" w:rsidP="00C5051C">
      <w:pPr>
        <w:pStyle w:val="a4"/>
        <w:numPr>
          <w:ilvl w:val="0"/>
          <w:numId w:val="8"/>
        </w:num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C5051C">
        <w:rPr>
          <w:rFonts w:ascii="Times New Roman" w:hAnsi="Times New Roman" w:cs="Times New Roman"/>
          <w:sz w:val="24"/>
          <w:szCs w:val="24"/>
        </w:rPr>
        <w:t>По размещению в гостинице «Вага» 8 (818-51) 4-00-56, цены указаны ниже.</w:t>
      </w:r>
    </w:p>
    <w:p w:rsidR="008C0690" w:rsidRPr="00C5051C" w:rsidRDefault="008C0690" w:rsidP="00C5051C">
      <w:pPr>
        <w:pStyle w:val="a4"/>
        <w:numPr>
          <w:ilvl w:val="0"/>
          <w:numId w:val="8"/>
        </w:numPr>
        <w:shd w:val="clear" w:color="auto" w:fill="FFFFFF"/>
        <w:tabs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5051C">
        <w:rPr>
          <w:rFonts w:ascii="Times New Roman" w:hAnsi="Times New Roman" w:cs="Times New Roman"/>
          <w:sz w:val="24"/>
          <w:szCs w:val="24"/>
        </w:rPr>
        <w:t xml:space="preserve">По размещению в частном секторе звонить: </w:t>
      </w:r>
    </w:p>
    <w:p w:rsidR="008C0690" w:rsidRPr="008C0690" w:rsidRDefault="008C0690" w:rsidP="008C0690">
      <w:pPr>
        <w:pStyle w:val="a4"/>
        <w:shd w:val="clear" w:color="auto" w:fill="FFFFFF"/>
        <w:tabs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 xml:space="preserve">Шошиной Галине Алексеевне </w:t>
      </w:r>
      <w:proofErr w:type="gramStart"/>
      <w:r w:rsidRPr="008C06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C0690">
        <w:rPr>
          <w:rFonts w:ascii="Times New Roman" w:hAnsi="Times New Roman" w:cs="Times New Roman"/>
          <w:sz w:val="24"/>
          <w:szCs w:val="24"/>
        </w:rPr>
        <w:t xml:space="preserve"> тел. </w:t>
      </w:r>
      <w:r w:rsidRPr="008C06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8 921 494-79-24</w:t>
      </w:r>
    </w:p>
    <w:p w:rsidR="008C0690" w:rsidRDefault="008C0690" w:rsidP="008C06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Стоимость</w:t>
      </w: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 размещения в частном </w:t>
      </w:r>
      <w:r w:rsidRPr="008C06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секторе за сутки от 300р.</w:t>
      </w: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 без квитанции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(места ограничены). </w:t>
      </w:r>
    </w:p>
    <w:p w:rsidR="008C0690" w:rsidRPr="008C0690" w:rsidRDefault="008C0690" w:rsidP="008C0690">
      <w:pPr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before="40" w:after="0" w:line="240" w:lineRule="auto"/>
        <w:ind w:firstLine="708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По итогам фестиваля участники получают: сертификат участника фестиваля</w:t>
      </w:r>
      <w:r w:rsidRPr="008C0690">
        <w:t>.</w:t>
      </w:r>
    </w:p>
    <w:p w:rsidR="008C0690" w:rsidRPr="008C0690" w:rsidRDefault="008C0690" w:rsidP="00400EA7">
      <w:pPr>
        <w:spacing w:before="4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8C0690">
        <w:rPr>
          <w:rFonts w:ascii="Times New Roman" w:hAnsi="Times New Roman" w:cs="Times New Roman"/>
          <w:spacing w:val="-1"/>
          <w:sz w:val="24"/>
          <w:szCs w:val="24"/>
        </w:rPr>
        <w:t>Будет разыгран главный приз фестиваля за лучшую работу на выставке «Путеводная нить».</w:t>
      </w:r>
    </w:p>
    <w:p w:rsidR="008C0690" w:rsidRDefault="008C0690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t>Оргкомитет фестиваля</w:t>
      </w:r>
    </w:p>
    <w:p w:rsidR="008C0690" w:rsidRDefault="008C0690" w:rsidP="008C06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0690" w:rsidRPr="008C0690" w:rsidRDefault="008C0690" w:rsidP="008C0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C0690" w:rsidRPr="00FA48C9" w:rsidRDefault="008C0690" w:rsidP="008C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8C0690" w:rsidRPr="00FA48C9" w:rsidRDefault="008C0690" w:rsidP="008C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</w:t>
      </w:r>
      <w:r w:rsidR="00B23854" w:rsidRPr="00FA48C9">
        <w:rPr>
          <w:rFonts w:ascii="Times New Roman" w:eastAsia="Times New Roman" w:hAnsi="Times New Roman" w:cs="Times New Roman"/>
          <w:b/>
          <w:sz w:val="28"/>
          <w:szCs w:val="28"/>
        </w:rPr>
        <w:t>семейном</w:t>
      </w:r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 xml:space="preserve"> фестивале</w:t>
      </w:r>
    </w:p>
    <w:p w:rsidR="008C0690" w:rsidRPr="00FA48C9" w:rsidRDefault="008C0690" w:rsidP="008C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 xml:space="preserve"> текстиля и традиционных ремесел </w:t>
      </w:r>
    </w:p>
    <w:p w:rsidR="008C0690" w:rsidRPr="00FA48C9" w:rsidRDefault="008C0690" w:rsidP="008C06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 xml:space="preserve">«Евдокиевские дни. Шенкурский </w:t>
      </w:r>
      <w:proofErr w:type="gramStart"/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>малец</w:t>
      </w:r>
      <w:proofErr w:type="gramEnd"/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C0690" w:rsidRPr="00FA48C9" w:rsidRDefault="008C0690" w:rsidP="008C06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8C9">
        <w:rPr>
          <w:rFonts w:ascii="Times New Roman" w:eastAsia="Times New Roman" w:hAnsi="Times New Roman" w:cs="Times New Roman"/>
          <w:b/>
          <w:sz w:val="28"/>
          <w:szCs w:val="28"/>
        </w:rPr>
        <w:t>28 февраля - 02 марта 2019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4862"/>
        <w:gridCol w:w="4466"/>
      </w:tblGrid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Отчество.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участники фестиваля – указать Фамилию, Имя ребенка, возраст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должность, звание.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проживания (с индексом), телефоны, </w:t>
            </w: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выставке тканых работ современных мастеров </w:t>
            </w:r>
            <w:r w:rsidRPr="008C0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«Путеводная нить»</w:t>
            </w: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, с количеством работ не более 3-х.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да/нет, 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 в таблице № 1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A7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Мастер-класс, который Вы могли бы провести? Если – да  укажите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сделайте в таблице 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таб. № 2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A7" w:rsidRDefault="008C0690" w:rsidP="0040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гостинице или частном секторе</w:t>
            </w:r>
          </w:p>
          <w:p w:rsidR="008C0690" w:rsidRPr="008C0690" w:rsidRDefault="008C0690" w:rsidP="0040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ярмарке 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таб. № 4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нужен официальный вызов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реквизиты (адрес организации, имя руководителя)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семей с детьми в детской творческой лаборатории да/нет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таб. № 5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40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волонтера для торговли сув</w:t>
            </w:r>
            <w:r w:rsidR="0040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енирной продукцией на ярмарке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0690">
        <w:rPr>
          <w:rFonts w:ascii="Times New Roman" w:eastAsia="Times New Roman" w:hAnsi="Times New Roman" w:cs="Times New Roman"/>
          <w:b/>
          <w:sz w:val="32"/>
          <w:szCs w:val="32"/>
        </w:rPr>
        <w:t>Просьба обязательно заполнить заявку полностью, обратите внимание на таблицы, приложенные по сноскам, 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C0690">
        <w:rPr>
          <w:rFonts w:ascii="Times New Roman" w:eastAsia="Times New Roman" w:hAnsi="Times New Roman" w:cs="Times New Roman"/>
          <w:b/>
          <w:sz w:val="32"/>
          <w:szCs w:val="32"/>
        </w:rPr>
        <w:t>соответствии с вашим участием!</w:t>
      </w:r>
    </w:p>
    <w:p w:rsidR="008C0690" w:rsidRPr="008C0690" w:rsidRDefault="008C0690" w:rsidP="008C06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0690">
        <w:rPr>
          <w:rFonts w:ascii="Times New Roman" w:hAnsi="Times New Roman" w:cs="Times New Roman"/>
          <w:b/>
          <w:sz w:val="24"/>
          <w:szCs w:val="24"/>
        </w:rPr>
        <w:lastRenderedPageBreak/>
        <w:t>Таблица № 1 Список экспонатов автора или коллектива для выставки «Путеводная нить».</w:t>
      </w:r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2474"/>
        <w:gridCol w:w="2474"/>
        <w:gridCol w:w="2079"/>
        <w:gridCol w:w="2277"/>
      </w:tblGrid>
      <w:tr w:rsidR="008C0690" w:rsidRPr="008C0690" w:rsidTr="008C069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Название экспонатов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</w:tr>
      <w:tr w:rsidR="008C0690" w:rsidRPr="008C0690" w:rsidTr="008C069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690" w:rsidRPr="008C0690" w:rsidRDefault="008C0690" w:rsidP="008C0690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>С приложением фото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Таблица №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Описание мастер класса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136"/>
        <w:gridCol w:w="1354"/>
        <w:gridCol w:w="2043"/>
        <w:gridCol w:w="1563"/>
        <w:gridCol w:w="1219"/>
      </w:tblGrid>
      <w:tr w:rsidR="008C0690" w:rsidRPr="008C0690" w:rsidTr="008C069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мастер класса (название изделия, которое будут делать). Краткое описание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человек в группе, возраст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(какие и кол-во, инструменты свои или подготовить)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Время, необходимое на проведение мастер класс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</w:t>
            </w:r>
            <w:proofErr w:type="spellEnd"/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8C0690" w:rsidRPr="008C0690" w:rsidTr="008C069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p w:rsidR="008C0690" w:rsidRPr="008C0690" w:rsidRDefault="008C0690" w:rsidP="008C06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</w:t>
      </w: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C069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Бронирование мест в гостинице (информация о ценах на гостиничные номера)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 гостинице «Вага»  имеются следующие номера: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1-местный - 850 руб.; 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2-х мест.- 650 руб.; 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3-х мест.- 550 руб.; 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 xml:space="preserve">4-х мест.- 450; 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690">
        <w:rPr>
          <w:rFonts w:ascii="Times New Roman" w:eastAsia="Times New Roman" w:hAnsi="Times New Roman" w:cs="Times New Roman"/>
          <w:sz w:val="24"/>
          <w:szCs w:val="24"/>
        </w:rPr>
        <w:t>с душем: 2-х мест.- 1300 руб.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690" w:rsidRPr="008C0690" w:rsidRDefault="008C0690" w:rsidP="00C5051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№ 4 </w:t>
      </w: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Участие в ярмарке</w:t>
      </w:r>
      <w:r w:rsidR="00C505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C0690">
        <w:rPr>
          <w:rFonts w:ascii="Times New Roman" w:eastAsia="Times New Roman" w:hAnsi="Times New Roman" w:cs="Times New Roman"/>
          <w:b/>
          <w:sz w:val="24"/>
          <w:szCs w:val="24"/>
        </w:rPr>
        <w:t>Опись сувенирной продукции</w:t>
      </w:r>
      <w:r w:rsidR="00C5051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11"/>
        <w:gridCol w:w="1843"/>
        <w:gridCol w:w="1275"/>
        <w:gridCol w:w="1985"/>
        <w:gridCol w:w="2801"/>
      </w:tblGrid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05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Название экспонатов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Размеры,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продавец – волонтер)</w:t>
            </w: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Разрешение проведения фото – и видео съемки произведений, в том числе для создания фильма и печатной продукции о фестивале, а также в целях популяризации современного ручного ткачества и других ремесел.</w:t>
      </w:r>
    </w:p>
    <w:p w:rsidR="008C0690" w:rsidRDefault="008C0690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EA7" w:rsidRPr="008C0690" w:rsidRDefault="00400EA7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Default="00400EA7" w:rsidP="008C0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участия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90" w:rsidRPr="008C0690">
        <w:rPr>
          <w:rFonts w:ascii="Times New Roman" w:hAnsi="Times New Roman" w:cs="Times New Roman"/>
          <w:sz w:val="24"/>
          <w:szCs w:val="24"/>
        </w:rPr>
        <w:t>_______________</w:t>
      </w:r>
    </w:p>
    <w:p w:rsidR="00400EA7" w:rsidRPr="008C0690" w:rsidRDefault="00400EA7" w:rsidP="0040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 xml:space="preserve">Дата______________________2019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0690">
        <w:rPr>
          <w:rFonts w:ascii="Times New Roman" w:hAnsi="Times New Roman" w:cs="Times New Roman"/>
          <w:sz w:val="24"/>
          <w:szCs w:val="24"/>
        </w:rPr>
        <w:t>Подпись  ________________________</w:t>
      </w:r>
    </w:p>
    <w:p w:rsidR="008C0690" w:rsidRDefault="008C0690" w:rsidP="008C0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Таблица № 5 </w:t>
      </w:r>
      <w:r w:rsidR="00400E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Участие семей с детьми</w:t>
      </w:r>
      <w:r w:rsidRPr="008C0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детской творческой лаборатории по ткачеству, игрушке</w:t>
      </w:r>
      <w:r w:rsidR="00C505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C0690" w:rsidRPr="008C0690" w:rsidRDefault="008C0690" w:rsidP="008C0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37"/>
        <w:gridCol w:w="1941"/>
        <w:gridCol w:w="1861"/>
        <w:gridCol w:w="2135"/>
        <w:gridCol w:w="1541"/>
      </w:tblGrid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Название экспонатов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Размеры,</w:t>
            </w:r>
          </w:p>
          <w:p w:rsidR="008C0690" w:rsidRPr="008C0690" w:rsidRDefault="008C0690" w:rsidP="008C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690" w:rsidRPr="008C0690" w:rsidTr="008C0690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6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90" w:rsidRPr="008C0690" w:rsidRDefault="008C0690" w:rsidP="008C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690" w:rsidRPr="008C0690" w:rsidRDefault="008C0690" w:rsidP="008C06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 xml:space="preserve">не более двух работ </w:t>
      </w:r>
    </w:p>
    <w:p w:rsidR="008C0690" w:rsidRPr="008C0690" w:rsidRDefault="008C0690" w:rsidP="008C06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0690" w:rsidRPr="008C0690" w:rsidRDefault="008C0690" w:rsidP="008C06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690">
        <w:rPr>
          <w:rFonts w:ascii="Times New Roman" w:hAnsi="Times New Roman" w:cs="Times New Roman"/>
          <w:sz w:val="24"/>
          <w:szCs w:val="24"/>
        </w:rPr>
        <w:t>Следите за новостями фестиваля в социальных сетях</w:t>
      </w:r>
    </w:p>
    <w:p w:rsidR="008C0690" w:rsidRPr="008C0690" w:rsidRDefault="00FF49EC" w:rsidP="008C0690">
      <w:pPr>
        <w:spacing w:line="240" w:lineRule="auto"/>
      </w:pPr>
      <w:hyperlink r:id="rId7" w:history="1">
        <w:r w:rsidR="008C0690" w:rsidRPr="008C0690">
          <w:rPr>
            <w:rStyle w:val="a3"/>
            <w:color w:val="auto"/>
          </w:rPr>
          <w:t>https://vk.com/evdodny7</w:t>
        </w:r>
      </w:hyperlink>
      <w:r w:rsidR="008C0690">
        <w:t>;</w:t>
      </w:r>
    </w:p>
    <w:p w:rsidR="008C0690" w:rsidRPr="008C0690" w:rsidRDefault="008C0690" w:rsidP="008C069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C0690">
        <w:rPr>
          <w:rFonts w:ascii="Times New Roman" w:hAnsi="Times New Roman" w:cs="Times New Roman"/>
          <w:sz w:val="24"/>
          <w:szCs w:val="24"/>
          <w:u w:val="single"/>
          <w:lang w:val="en-US"/>
        </w:rPr>
        <w:t>shenk</w:t>
      </w:r>
      <w:proofErr w:type="spellEnd"/>
      <w:r w:rsidRPr="008C0690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8C0690">
        <w:rPr>
          <w:rFonts w:ascii="Times New Roman" w:hAnsi="Times New Roman" w:cs="Times New Roman"/>
          <w:sz w:val="24"/>
          <w:szCs w:val="24"/>
          <w:u w:val="single"/>
          <w:lang w:val="en-US"/>
        </w:rPr>
        <w:t>museum</w:t>
      </w:r>
      <w:r w:rsidRPr="008C0690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8C0690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8C069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8C069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C0690" w:rsidRPr="008C0690" w:rsidRDefault="008C0690" w:rsidP="008C0690">
      <w:pPr>
        <w:spacing w:line="240" w:lineRule="auto"/>
      </w:pPr>
      <w:r w:rsidRPr="008C069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C06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0690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Pr="008C0690">
        <w:rPr>
          <w:rFonts w:ascii="Times New Roman" w:hAnsi="Times New Roman" w:cs="Times New Roman"/>
          <w:sz w:val="24"/>
          <w:szCs w:val="24"/>
        </w:rPr>
        <w:t>.</w:t>
      </w:r>
      <w:r w:rsidRPr="008C069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8C0690">
        <w:rPr>
          <w:rFonts w:ascii="Times New Roman" w:hAnsi="Times New Roman" w:cs="Times New Roman"/>
          <w:sz w:val="24"/>
          <w:szCs w:val="24"/>
        </w:rPr>
        <w:t>/</w:t>
      </w:r>
      <w:r w:rsidRPr="008C0690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Pr="008C06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0690">
        <w:rPr>
          <w:rFonts w:ascii="Times New Roman" w:hAnsi="Times New Roman" w:cs="Times New Roman"/>
          <w:sz w:val="24"/>
          <w:szCs w:val="24"/>
          <w:lang w:val="en-US"/>
        </w:rPr>
        <w:t>evdodny</w:t>
      </w:r>
      <w:proofErr w:type="spellEnd"/>
      <w:r w:rsidRPr="008C0690">
        <w:rPr>
          <w:rFonts w:ascii="Times New Roman" w:hAnsi="Times New Roman" w:cs="Times New Roman"/>
          <w:sz w:val="24"/>
          <w:szCs w:val="24"/>
        </w:rPr>
        <w:t>/</w:t>
      </w:r>
      <w:r>
        <w:t>.</w:t>
      </w:r>
    </w:p>
    <w:sectPr w:rsidR="008C0690" w:rsidRPr="008C0690" w:rsidSect="00B108F2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72B"/>
    <w:multiLevelType w:val="hybridMultilevel"/>
    <w:tmpl w:val="BEE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32742"/>
    <w:multiLevelType w:val="hybridMultilevel"/>
    <w:tmpl w:val="F872CF2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32F1140C"/>
    <w:multiLevelType w:val="hybridMultilevel"/>
    <w:tmpl w:val="75BE66E4"/>
    <w:lvl w:ilvl="0" w:tplc="B84E0120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51EF2"/>
    <w:multiLevelType w:val="hybridMultilevel"/>
    <w:tmpl w:val="F8F8E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06BA0"/>
    <w:multiLevelType w:val="hybridMultilevel"/>
    <w:tmpl w:val="40CC3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C963C61"/>
    <w:multiLevelType w:val="hybridMultilevel"/>
    <w:tmpl w:val="8618D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13A6A"/>
    <w:multiLevelType w:val="hybridMultilevel"/>
    <w:tmpl w:val="74D6D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E141C"/>
    <w:multiLevelType w:val="hybridMultilevel"/>
    <w:tmpl w:val="5EDC9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>
    <w:useFELayout/>
  </w:compat>
  <w:rsids>
    <w:rsidRoot w:val="008C0690"/>
    <w:rsid w:val="00226AD7"/>
    <w:rsid w:val="002C1478"/>
    <w:rsid w:val="00400EA7"/>
    <w:rsid w:val="007A7F10"/>
    <w:rsid w:val="007B20AD"/>
    <w:rsid w:val="008C0690"/>
    <w:rsid w:val="00AC2DB4"/>
    <w:rsid w:val="00B23854"/>
    <w:rsid w:val="00B422AB"/>
    <w:rsid w:val="00BC4593"/>
    <w:rsid w:val="00C5051C"/>
    <w:rsid w:val="00D638D7"/>
    <w:rsid w:val="00EA6136"/>
    <w:rsid w:val="00FA48C9"/>
    <w:rsid w:val="00FF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06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0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evdodny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nk-mus&#1077;u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779E-5447-4172-B1E1-28B52539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3</cp:revision>
  <cp:lastPrinted>2018-12-29T09:13:00Z</cp:lastPrinted>
  <dcterms:created xsi:type="dcterms:W3CDTF">2018-12-29T09:31:00Z</dcterms:created>
  <dcterms:modified xsi:type="dcterms:W3CDTF">2018-12-29T09:33:00Z</dcterms:modified>
</cp:coreProperties>
</file>