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A8" w:rsidRPr="005475E5" w:rsidRDefault="001476A8" w:rsidP="001476A8">
      <w:pPr>
        <w:ind w:left="142"/>
        <w:jc w:val="center"/>
        <w:rPr>
          <w:sz w:val="22"/>
          <w:szCs w:val="22"/>
        </w:rPr>
      </w:pPr>
      <w:r w:rsidRPr="005475E5">
        <w:rPr>
          <w:sz w:val="22"/>
          <w:szCs w:val="22"/>
        </w:rPr>
        <w:t>Министерство культуры Архангельской области</w:t>
      </w:r>
    </w:p>
    <w:p w:rsidR="001476A8" w:rsidRPr="005475E5" w:rsidRDefault="001476A8" w:rsidP="001476A8">
      <w:pPr>
        <w:ind w:left="142"/>
        <w:jc w:val="center"/>
        <w:rPr>
          <w:sz w:val="22"/>
          <w:szCs w:val="22"/>
        </w:rPr>
      </w:pPr>
    </w:p>
    <w:p w:rsidR="001476A8" w:rsidRPr="001476A8" w:rsidRDefault="001476A8" w:rsidP="001476A8">
      <w:pPr>
        <w:ind w:left="-567"/>
        <w:jc w:val="center"/>
        <w:rPr>
          <w:rStyle w:val="a3"/>
          <w:b w:val="0"/>
          <w:sz w:val="22"/>
          <w:szCs w:val="22"/>
          <w:shd w:val="clear" w:color="auto" w:fill="FFFFFF"/>
        </w:rPr>
      </w:pPr>
      <w:r w:rsidRPr="001476A8">
        <w:rPr>
          <w:rStyle w:val="a3"/>
          <w:b w:val="0"/>
          <w:sz w:val="22"/>
          <w:szCs w:val="22"/>
          <w:shd w:val="clear" w:color="auto" w:fill="FFFFFF"/>
        </w:rPr>
        <w:t>Государственное бюджетное учреждение культуры Архангельской области «Поморская филармония»</w:t>
      </w:r>
    </w:p>
    <w:p w:rsidR="001476A8" w:rsidRPr="005475E5" w:rsidRDefault="001476A8" w:rsidP="001476A8">
      <w:pPr>
        <w:ind w:left="142"/>
        <w:jc w:val="center"/>
        <w:rPr>
          <w:sz w:val="22"/>
          <w:szCs w:val="22"/>
        </w:rPr>
      </w:pPr>
    </w:p>
    <w:p w:rsidR="001476A8" w:rsidRPr="005475E5" w:rsidRDefault="001476A8" w:rsidP="001476A8">
      <w:pPr>
        <w:ind w:left="142"/>
        <w:jc w:val="center"/>
        <w:rPr>
          <w:sz w:val="22"/>
          <w:szCs w:val="22"/>
        </w:rPr>
      </w:pPr>
      <w:r w:rsidRPr="005475E5">
        <w:rPr>
          <w:sz w:val="22"/>
          <w:szCs w:val="22"/>
        </w:rPr>
        <w:t>Региона</w:t>
      </w:r>
      <w:r>
        <w:rPr>
          <w:sz w:val="22"/>
          <w:szCs w:val="22"/>
        </w:rPr>
        <w:t>льная общественная организация</w:t>
      </w:r>
      <w:r w:rsidRPr="005475E5">
        <w:rPr>
          <w:sz w:val="22"/>
          <w:szCs w:val="22"/>
        </w:rPr>
        <w:t xml:space="preserve"> «Архангельская областная организация </w:t>
      </w:r>
    </w:p>
    <w:p w:rsidR="001476A8" w:rsidRPr="005475E5" w:rsidRDefault="001476A8" w:rsidP="001476A8">
      <w:pPr>
        <w:ind w:left="142"/>
        <w:jc w:val="center"/>
        <w:rPr>
          <w:sz w:val="22"/>
          <w:szCs w:val="22"/>
        </w:rPr>
      </w:pPr>
      <w:r w:rsidRPr="005475E5">
        <w:rPr>
          <w:sz w:val="22"/>
          <w:szCs w:val="22"/>
        </w:rPr>
        <w:t>Всероссийского общества инвалидов»</w:t>
      </w:r>
    </w:p>
    <w:p w:rsidR="001476A8" w:rsidRPr="00530F53" w:rsidRDefault="001476A8" w:rsidP="001476A8">
      <w:pPr>
        <w:ind w:left="142"/>
        <w:jc w:val="center"/>
        <w:rPr>
          <w:sz w:val="22"/>
          <w:szCs w:val="22"/>
        </w:rPr>
      </w:pPr>
    </w:p>
    <w:p w:rsidR="001476A8" w:rsidRPr="00530F53" w:rsidRDefault="001476A8" w:rsidP="001476A8">
      <w:pPr>
        <w:ind w:left="142"/>
        <w:jc w:val="center"/>
      </w:pPr>
      <w:r w:rsidRPr="00530F53">
        <w:rPr>
          <w:sz w:val="22"/>
          <w:szCs w:val="22"/>
        </w:rPr>
        <w:t>при поддержке</w:t>
      </w:r>
      <w:r w:rsidRPr="00530F53">
        <w:rPr>
          <w:sz w:val="22"/>
          <w:szCs w:val="22"/>
          <w:shd w:val="clear" w:color="auto" w:fill="FFFFFF"/>
        </w:rPr>
        <w:t xml:space="preserve"> Псковской областной общественной организации «Чудской проект»</w:t>
      </w:r>
    </w:p>
    <w:p w:rsidR="001476A8" w:rsidRPr="00530F53" w:rsidRDefault="001476A8" w:rsidP="001476A8">
      <w:pPr>
        <w:ind w:left="142"/>
        <w:jc w:val="center"/>
      </w:pPr>
    </w:p>
    <w:p w:rsidR="001476A8" w:rsidRPr="00530F53" w:rsidRDefault="001476A8" w:rsidP="001476A8">
      <w:pPr>
        <w:ind w:left="142"/>
        <w:jc w:val="center"/>
        <w:rPr>
          <w:sz w:val="22"/>
          <w:szCs w:val="22"/>
        </w:rPr>
      </w:pPr>
      <w:r w:rsidRPr="00530F53">
        <w:rPr>
          <w:sz w:val="22"/>
          <w:szCs w:val="22"/>
        </w:rPr>
        <w:t>Программа конференции</w:t>
      </w:r>
    </w:p>
    <w:p w:rsidR="001476A8" w:rsidRPr="001476A8" w:rsidRDefault="001476A8" w:rsidP="001476A8">
      <w:pPr>
        <w:ind w:left="142"/>
        <w:jc w:val="center"/>
        <w:rPr>
          <w:b/>
          <w:sz w:val="22"/>
          <w:szCs w:val="22"/>
        </w:rPr>
      </w:pPr>
      <w:r w:rsidRPr="001476A8">
        <w:rPr>
          <w:b/>
          <w:sz w:val="22"/>
          <w:szCs w:val="22"/>
        </w:rPr>
        <w:t xml:space="preserve">«Опыт создания комфортной, доступной среды и оказания ситуационной помощи </w:t>
      </w:r>
    </w:p>
    <w:p w:rsidR="001476A8" w:rsidRPr="001476A8" w:rsidRDefault="001476A8" w:rsidP="001476A8">
      <w:pPr>
        <w:ind w:left="142"/>
        <w:jc w:val="center"/>
        <w:rPr>
          <w:b/>
          <w:sz w:val="22"/>
          <w:szCs w:val="22"/>
        </w:rPr>
      </w:pPr>
      <w:r w:rsidRPr="001476A8">
        <w:rPr>
          <w:b/>
          <w:sz w:val="22"/>
          <w:szCs w:val="22"/>
        </w:rPr>
        <w:t xml:space="preserve">для инвалидов и других </w:t>
      </w:r>
      <w:proofErr w:type="spellStart"/>
      <w:r w:rsidRPr="001476A8">
        <w:rPr>
          <w:b/>
          <w:sz w:val="22"/>
          <w:szCs w:val="22"/>
        </w:rPr>
        <w:t>маломобильных</w:t>
      </w:r>
      <w:proofErr w:type="spellEnd"/>
      <w:r w:rsidRPr="001476A8">
        <w:rPr>
          <w:b/>
          <w:sz w:val="22"/>
          <w:szCs w:val="22"/>
        </w:rPr>
        <w:t xml:space="preserve"> групп населения </w:t>
      </w:r>
    </w:p>
    <w:p w:rsidR="001476A8" w:rsidRPr="001476A8" w:rsidRDefault="001476A8" w:rsidP="001476A8">
      <w:pPr>
        <w:ind w:left="142"/>
        <w:jc w:val="center"/>
        <w:rPr>
          <w:b/>
          <w:sz w:val="22"/>
          <w:szCs w:val="22"/>
        </w:rPr>
      </w:pPr>
      <w:r w:rsidRPr="001476A8">
        <w:rPr>
          <w:b/>
          <w:sz w:val="22"/>
          <w:szCs w:val="22"/>
        </w:rPr>
        <w:t>в учреждениях культуры Архангельской области»</w:t>
      </w:r>
    </w:p>
    <w:p w:rsidR="001476A8" w:rsidRPr="00530F53" w:rsidRDefault="001476A8" w:rsidP="001476A8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  <w:rPr>
          <w:rFonts w:eastAsia="Calibri"/>
          <w:sz w:val="22"/>
          <w:szCs w:val="22"/>
        </w:rPr>
      </w:pPr>
      <w:r w:rsidRPr="00530F53">
        <w:rPr>
          <w:sz w:val="22"/>
          <w:szCs w:val="22"/>
          <w:lang w:eastAsia="en-US"/>
        </w:rPr>
        <w:t xml:space="preserve">(в рамках </w:t>
      </w:r>
      <w:r w:rsidRPr="00530F53">
        <w:rPr>
          <w:sz w:val="22"/>
          <w:szCs w:val="22"/>
        </w:rPr>
        <w:t>реализации проекта «Дружественные города»</w:t>
      </w:r>
      <w:r w:rsidRPr="00530F53">
        <w:rPr>
          <w:rFonts w:eastAsia="Calibri"/>
          <w:sz w:val="22"/>
          <w:szCs w:val="22"/>
        </w:rPr>
        <w:t>)</w:t>
      </w:r>
    </w:p>
    <w:p w:rsidR="001476A8" w:rsidRPr="00530F53" w:rsidRDefault="001476A8" w:rsidP="001476A8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  <w:rPr>
          <w:rFonts w:eastAsia="Calibri"/>
        </w:rPr>
      </w:pPr>
    </w:p>
    <w:p w:rsidR="001476A8" w:rsidRPr="00530F53" w:rsidRDefault="001476A8" w:rsidP="001476A8">
      <w:pPr>
        <w:tabs>
          <w:tab w:val="num" w:pos="426"/>
          <w:tab w:val="num" w:pos="928"/>
          <w:tab w:val="left" w:pos="1134"/>
          <w:tab w:val="left" w:pos="1276"/>
        </w:tabs>
        <w:ind w:left="142"/>
        <w:jc w:val="center"/>
      </w:pPr>
    </w:p>
    <w:p w:rsidR="001476A8" w:rsidRDefault="001476A8" w:rsidP="001476A8">
      <w:pPr>
        <w:ind w:left="142"/>
      </w:pPr>
      <w:r w:rsidRPr="00530F53">
        <w:rPr>
          <w:b/>
        </w:rPr>
        <w:t>Дата проведения:</w:t>
      </w:r>
      <w:r w:rsidRPr="00530F53">
        <w:t xml:space="preserve"> 11 мая 2018 г. </w:t>
      </w:r>
    </w:p>
    <w:p w:rsidR="001476A8" w:rsidRPr="00530F53" w:rsidRDefault="001476A8" w:rsidP="001476A8">
      <w:pPr>
        <w:ind w:left="142"/>
        <w:rPr>
          <w:b/>
          <w:shd w:val="clear" w:color="auto" w:fill="FFFFFF"/>
        </w:rPr>
      </w:pPr>
      <w:r w:rsidRPr="00530F53">
        <w:rPr>
          <w:b/>
        </w:rPr>
        <w:t xml:space="preserve">Место проведения: </w:t>
      </w:r>
      <w:r w:rsidRPr="00530F53">
        <w:t>г. Архангельск,</w:t>
      </w:r>
      <w:r w:rsidRPr="00530F53">
        <w:rPr>
          <w:shd w:val="clear" w:color="auto" w:fill="FFFFFF"/>
        </w:rPr>
        <w:t xml:space="preserve"> Камерный зал Поморской филармонии</w:t>
      </w:r>
      <w:r w:rsidRPr="00530F53">
        <w:rPr>
          <w:rStyle w:val="a3"/>
          <w:shd w:val="clear" w:color="auto" w:fill="FFFFFF"/>
        </w:rPr>
        <w:t xml:space="preserve"> (ул. Карла Маркса д.3)</w:t>
      </w:r>
    </w:p>
    <w:p w:rsidR="001476A8" w:rsidRPr="00530F53" w:rsidRDefault="001476A8" w:rsidP="001476A8">
      <w:pPr>
        <w:ind w:left="142"/>
        <w:rPr>
          <w:shd w:val="clear" w:color="auto" w:fill="FFFFFF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647"/>
      </w:tblGrid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jc w:val="center"/>
              <w:rPr>
                <w:b/>
              </w:rPr>
            </w:pPr>
            <w:r w:rsidRPr="00171FB5">
              <w:rPr>
                <w:b/>
              </w:rPr>
              <w:t>Время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jc w:val="center"/>
              <w:rPr>
                <w:b/>
              </w:rPr>
            </w:pPr>
            <w:r w:rsidRPr="00171FB5">
              <w:rPr>
                <w:b/>
              </w:rPr>
              <w:t>Тема выступления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 w:rsidRPr="00171FB5">
              <w:t>9.30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10.00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75"/>
            </w:pPr>
            <w:r w:rsidRPr="00171FB5">
              <w:t>Регистрация участников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 w:rsidRPr="00171FB5">
              <w:t>10.00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10.10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8D59DC" w:rsidRDefault="001476A8" w:rsidP="00F02D58">
            <w:pPr>
              <w:ind w:left="68" w:hanging="142"/>
              <w:jc w:val="both"/>
            </w:pPr>
            <w:r w:rsidRPr="00171FB5">
              <w:t xml:space="preserve">Приветствие участников конференции  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 w:rsidRPr="00171FB5">
              <w:t>10.10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10.20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>О проекте «Ты увидишь! Ты услышишь! Ты почувствуешь!», ожидания от конференции.</w:t>
            </w:r>
          </w:p>
          <w:p w:rsidR="001476A8" w:rsidRPr="00171FB5" w:rsidRDefault="001476A8" w:rsidP="00F02D58">
            <w:pPr>
              <w:ind w:left="-108" w:firstLine="108"/>
              <w:jc w:val="both"/>
            </w:pPr>
            <w:proofErr w:type="spellStart"/>
            <w:r w:rsidRPr="00171FB5">
              <w:rPr>
                <w:b/>
              </w:rPr>
              <w:t>Нельзиков</w:t>
            </w:r>
            <w:proofErr w:type="spellEnd"/>
            <w:r w:rsidRPr="00171FB5">
              <w:rPr>
                <w:b/>
              </w:rPr>
              <w:t xml:space="preserve"> Е.В. – </w:t>
            </w:r>
            <w:r w:rsidRPr="00171FB5">
              <w:t xml:space="preserve"> председатель Архангельской областной орга</w:t>
            </w:r>
            <w:r>
              <w:t xml:space="preserve">низации Всероссийского общества </w:t>
            </w:r>
            <w:r w:rsidRPr="00171FB5">
              <w:t>инвалидов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10.20 – 10.30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8F4438" w:rsidRDefault="001476A8" w:rsidP="00F02D58">
            <w:pPr>
              <w:ind w:left="68" w:hanging="142"/>
              <w:jc w:val="both"/>
            </w:pPr>
            <w:r w:rsidRPr="008F4438">
              <w:t>О соблюдения норм законодательства по вопросам защиты инвалидов</w:t>
            </w:r>
            <w:r>
              <w:t>.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r w:rsidRPr="0089478C">
              <w:rPr>
                <w:b/>
              </w:rPr>
              <w:t>Хураскина И.С.</w:t>
            </w:r>
            <w:r>
              <w:t xml:space="preserve"> – консультант управления культуры и искусства министерства культуры Архангельской области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10.30 – 10.5</w:t>
            </w:r>
            <w:r w:rsidRPr="00171FB5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 xml:space="preserve">Презентация фильма «Ты увидишь! Ты услышишь! Ты почувствуешь!»  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proofErr w:type="spellStart"/>
            <w:r w:rsidRPr="00171FB5">
              <w:rPr>
                <w:b/>
              </w:rPr>
              <w:t>Конычев</w:t>
            </w:r>
            <w:proofErr w:type="spellEnd"/>
            <w:r w:rsidRPr="00171FB5">
              <w:rPr>
                <w:b/>
              </w:rPr>
              <w:t xml:space="preserve"> А.Ю.</w:t>
            </w:r>
            <w:r w:rsidRPr="00171FB5">
              <w:t xml:space="preserve"> – руководитель отделения Союза кинематографистов России в Архангельской области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10.5</w:t>
            </w:r>
            <w:r w:rsidRPr="00171FB5">
              <w:t>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</w:t>
            </w:r>
            <w:r>
              <w:t>1</w:t>
            </w:r>
            <w:r w:rsidRPr="00171FB5">
              <w:t>.</w:t>
            </w:r>
            <w:r>
              <w:t>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032D17">
              <w:rPr>
                <w:color w:val="222222"/>
                <w:shd w:val="clear" w:color="auto" w:fill="FFFFFF"/>
              </w:rPr>
              <w:t>Опыт </w:t>
            </w:r>
            <w:r w:rsidRPr="00032D17">
              <w:rPr>
                <w:color w:val="000000"/>
                <w:shd w:val="clear" w:color="auto" w:fill="FFFFFF"/>
              </w:rPr>
              <w:t>взаимодействия с инвалидами в учреждении культуры на примере Поморской ф</w:t>
            </w:r>
            <w:bookmarkStart w:id="0" w:name="_GoBack"/>
            <w:bookmarkEnd w:id="0"/>
            <w:r w:rsidRPr="00032D17">
              <w:rPr>
                <w:color w:val="000000"/>
                <w:shd w:val="clear" w:color="auto" w:fill="FFFFFF"/>
              </w:rPr>
              <w:t>илармонии</w:t>
            </w:r>
            <w:r w:rsidRPr="00171FB5">
              <w:rPr>
                <w:rStyle w:val="a3"/>
                <w:shd w:val="clear" w:color="auto" w:fill="FFFFFF"/>
              </w:rPr>
              <w:t>.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proofErr w:type="spellStart"/>
            <w:r w:rsidRPr="00171FB5">
              <w:rPr>
                <w:b/>
              </w:rPr>
              <w:t>Святославова</w:t>
            </w:r>
            <w:proofErr w:type="spellEnd"/>
            <w:r w:rsidRPr="00171FB5">
              <w:rPr>
                <w:b/>
              </w:rPr>
              <w:t xml:space="preserve"> А.В. – </w:t>
            </w:r>
            <w:r w:rsidRPr="00171FB5">
              <w:t xml:space="preserve">заместитель директора </w:t>
            </w:r>
            <w:r w:rsidRPr="003D0DE0">
              <w:rPr>
                <w:rStyle w:val="a3"/>
                <w:shd w:val="clear" w:color="auto" w:fill="FFFFFF"/>
              </w:rPr>
              <w:t>ГБУК АО «Поморская филармония»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 w:rsidRPr="00171FB5">
              <w:t>1</w:t>
            </w:r>
            <w:r>
              <w:t>1</w:t>
            </w:r>
            <w:r w:rsidRPr="00171FB5">
              <w:t>.</w:t>
            </w:r>
            <w:r>
              <w:t>00 – 11.1</w:t>
            </w:r>
            <w:r w:rsidRPr="00171FB5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>Особенности общения с инвалидом по зрению на примере специализированной библиотеки для слепых.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rPr>
                <w:b/>
              </w:rPr>
              <w:t xml:space="preserve">Борисова С.Л. –  </w:t>
            </w:r>
            <w:r w:rsidRPr="00171FB5">
              <w:t xml:space="preserve">директор ГБУК АО «Архангельская областная специальная библиотека для слепых» 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11.10 –11.2</w:t>
            </w:r>
            <w:r w:rsidRPr="00171FB5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>Особенности общения с инвалидом по слуху при проведении мероприятий в учреждениях культуры.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rPr>
                <w:b/>
              </w:rPr>
              <w:t>Ватага С.Г. –</w:t>
            </w:r>
            <w:r w:rsidRPr="00171FB5">
              <w:t xml:space="preserve"> заместитель председателя Архангельского регионального отделения Всероссийского общества глухих 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11.20 –11.4</w:t>
            </w:r>
            <w:r w:rsidRPr="00171FB5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</w:pPr>
            <w:r w:rsidRPr="00171FB5">
              <w:t>Об опыте посещения объектов культуры человеком на коляске и детьми-инвалидами.</w:t>
            </w:r>
          </w:p>
          <w:p w:rsidR="001476A8" w:rsidRPr="003D0DE0" w:rsidRDefault="001476A8" w:rsidP="00F02D58">
            <w:pPr>
              <w:ind w:left="68" w:hanging="142"/>
              <w:rPr>
                <w:rStyle w:val="a4"/>
                <w:bCs/>
                <w:i w:val="0"/>
                <w:iCs w:val="0"/>
                <w:shd w:val="clear" w:color="auto" w:fill="FFFFFF"/>
              </w:rPr>
            </w:pPr>
            <w:r w:rsidRPr="00171FB5">
              <w:rPr>
                <w:b/>
              </w:rPr>
              <w:t xml:space="preserve">Богданова О.К. – </w:t>
            </w:r>
            <w:r w:rsidRPr="00171FB5">
              <w:t>директор</w:t>
            </w:r>
            <w:r w:rsidRPr="00171FB5">
              <w:rPr>
                <w:b/>
              </w:rPr>
              <w:t xml:space="preserve"> </w:t>
            </w:r>
            <w:r w:rsidRPr="00171FB5">
              <w:rPr>
                <w:shd w:val="clear" w:color="auto" w:fill="FFFFFF"/>
              </w:rPr>
              <w:t>ГБУ АО «</w:t>
            </w:r>
            <w:r w:rsidRPr="003D0DE0">
              <w:rPr>
                <w:rStyle w:val="a4"/>
                <w:bCs/>
                <w:shd w:val="clear" w:color="auto" w:fill="FFFFFF"/>
              </w:rPr>
              <w:t>Опорно</w:t>
            </w:r>
            <w:r w:rsidRPr="003D0DE0">
              <w:rPr>
                <w:shd w:val="clear" w:color="auto" w:fill="FFFFFF"/>
              </w:rPr>
              <w:t>-э</w:t>
            </w:r>
            <w:r w:rsidRPr="003D0DE0">
              <w:rPr>
                <w:rStyle w:val="a4"/>
                <w:bCs/>
                <w:shd w:val="clear" w:color="auto" w:fill="FFFFFF"/>
              </w:rPr>
              <w:t>кспериментальный.</w:t>
            </w:r>
          </w:p>
          <w:p w:rsidR="001476A8" w:rsidRPr="00171FB5" w:rsidRDefault="001476A8" w:rsidP="00F02D58">
            <w:pPr>
              <w:ind w:left="68" w:hanging="142"/>
              <w:rPr>
                <w:b/>
              </w:rPr>
            </w:pPr>
            <w:proofErr w:type="gramStart"/>
            <w:r w:rsidRPr="003D0DE0">
              <w:rPr>
                <w:shd w:val="clear" w:color="auto" w:fill="FFFFFF"/>
              </w:rPr>
              <w:t>реабилитационный</w:t>
            </w:r>
            <w:proofErr w:type="gramEnd"/>
            <w:r w:rsidRPr="003D0DE0">
              <w:rPr>
                <w:shd w:val="clear" w:color="auto" w:fill="FFFFFF"/>
              </w:rPr>
              <w:t> </w:t>
            </w:r>
            <w:r w:rsidRPr="003D0DE0">
              <w:rPr>
                <w:rStyle w:val="a4"/>
                <w:bCs/>
                <w:shd w:val="clear" w:color="auto" w:fill="FFFFFF"/>
              </w:rPr>
              <w:t>центр</w:t>
            </w:r>
            <w:r w:rsidRPr="003D0DE0">
              <w:rPr>
                <w:shd w:val="clear" w:color="auto" w:fill="FFFFFF"/>
              </w:rPr>
              <w:t> для детей с ограниченными возможностями»</w:t>
            </w:r>
            <w:r w:rsidRPr="00171FB5">
              <w:rPr>
                <w:shd w:val="clear" w:color="auto" w:fill="FFFFFF"/>
              </w:rPr>
              <w:t> 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11.4</w:t>
            </w:r>
            <w:r w:rsidRPr="00171FB5">
              <w:t>0</w:t>
            </w:r>
            <w:r>
              <w:t xml:space="preserve"> </w:t>
            </w:r>
            <w:r w:rsidRPr="00171FB5">
              <w:t>–11.</w:t>
            </w:r>
            <w:r>
              <w:t>5</w:t>
            </w:r>
            <w:r w:rsidRPr="00171FB5">
              <w:t>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</w:pPr>
            <w:r w:rsidRPr="00171FB5">
              <w:t>О ситуационной помощи инвалиду в учреждениях культуры.</w:t>
            </w:r>
          </w:p>
          <w:p w:rsidR="001476A8" w:rsidRPr="00171FB5" w:rsidRDefault="001476A8" w:rsidP="00F02D58">
            <w:pPr>
              <w:ind w:left="68" w:hanging="142"/>
              <w:jc w:val="both"/>
            </w:pPr>
            <w:proofErr w:type="spellStart"/>
            <w:r w:rsidRPr="00171FB5">
              <w:rPr>
                <w:b/>
              </w:rPr>
              <w:t>Кю</w:t>
            </w:r>
            <w:proofErr w:type="spellEnd"/>
            <w:r w:rsidRPr="00171FB5">
              <w:rPr>
                <w:b/>
              </w:rPr>
              <w:t xml:space="preserve"> </w:t>
            </w:r>
            <w:proofErr w:type="spellStart"/>
            <w:r w:rsidRPr="00171FB5">
              <w:rPr>
                <w:b/>
              </w:rPr>
              <w:t>Деффо</w:t>
            </w:r>
            <w:proofErr w:type="spellEnd"/>
            <w:r w:rsidRPr="00171FB5">
              <w:rPr>
                <w:b/>
              </w:rPr>
              <w:t xml:space="preserve"> И.Ю. – </w:t>
            </w:r>
            <w:r w:rsidRPr="00171FB5">
              <w:t>ведущий эксперт учебного управления САФУ, заместитель председателя Архангельской областной организации Всероссийского общества инвалидов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11.5</w:t>
            </w:r>
            <w:r w:rsidRPr="00171FB5">
              <w:t>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12.00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>Обмен мнениями</w:t>
            </w:r>
            <w:r>
              <w:t xml:space="preserve"> по вопросам оказания ситуационной помощи</w:t>
            </w:r>
            <w:r w:rsidRPr="00171FB5">
              <w:t xml:space="preserve">. </w:t>
            </w:r>
          </w:p>
          <w:p w:rsidR="001476A8" w:rsidRPr="00171FB5" w:rsidRDefault="001476A8" w:rsidP="00F02D58">
            <w:pPr>
              <w:ind w:left="68" w:hanging="142"/>
              <w:jc w:val="both"/>
              <w:rPr>
                <w:b/>
              </w:rPr>
            </w:pPr>
            <w:r w:rsidRPr="00171FB5">
              <w:rPr>
                <w:b/>
              </w:rPr>
              <w:t>Все участники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 w:rsidRPr="00171FB5">
              <w:t>12.00</w:t>
            </w:r>
            <w:r>
              <w:t xml:space="preserve"> </w:t>
            </w:r>
            <w:r w:rsidRPr="00171FB5">
              <w:t>–</w:t>
            </w:r>
            <w:r>
              <w:t xml:space="preserve"> </w:t>
            </w:r>
            <w:r w:rsidRPr="00171FB5">
              <w:t>12.30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68" w:hanging="142"/>
              <w:jc w:val="both"/>
            </w:pPr>
            <w:r w:rsidRPr="00171FB5">
              <w:t>Кофе-тайм</w:t>
            </w:r>
          </w:p>
        </w:tc>
      </w:tr>
      <w:tr w:rsidR="001476A8" w:rsidRPr="00171FB5" w:rsidTr="00F02D5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Pr="00171FB5" w:rsidRDefault="001476A8" w:rsidP="00F02D58">
            <w:pPr>
              <w:ind w:left="-108"/>
              <w:jc w:val="center"/>
            </w:pPr>
            <w:r>
              <w:t>12.30 – 15.00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6A8" w:rsidRDefault="001476A8" w:rsidP="00F02D58">
            <w:pPr>
              <w:ind w:left="68" w:hanging="142"/>
              <w:jc w:val="both"/>
            </w:pPr>
            <w:r>
              <w:t>Индивидуальные консультации для участников конференции (по запросу).</w:t>
            </w:r>
          </w:p>
          <w:p w:rsidR="001476A8" w:rsidRPr="003D0DE0" w:rsidRDefault="001476A8" w:rsidP="00F02D58">
            <w:pPr>
              <w:ind w:left="68" w:hanging="142"/>
              <w:jc w:val="both"/>
              <w:rPr>
                <w:b/>
              </w:rPr>
            </w:pPr>
            <w:proofErr w:type="gramStart"/>
            <w:r w:rsidRPr="003D0DE0">
              <w:rPr>
                <w:b/>
              </w:rPr>
              <w:t>Выступающие на конференции</w:t>
            </w:r>
            <w:proofErr w:type="gramEnd"/>
          </w:p>
        </w:tc>
      </w:tr>
    </w:tbl>
    <w:p w:rsidR="00CB03B8" w:rsidRDefault="001476A8" w:rsidP="001476A8">
      <w:pPr>
        <w:jc w:val="center"/>
      </w:pPr>
      <w:r>
        <w:t>______________</w:t>
      </w:r>
    </w:p>
    <w:sectPr w:rsidR="00CB03B8" w:rsidSect="0025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76A8"/>
    <w:rsid w:val="001440D2"/>
    <w:rsid w:val="001476A8"/>
    <w:rsid w:val="00257025"/>
    <w:rsid w:val="007B7AA2"/>
    <w:rsid w:val="00942AA2"/>
    <w:rsid w:val="00F56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6A8"/>
    <w:rPr>
      <w:b/>
      <w:bCs/>
    </w:rPr>
  </w:style>
  <w:style w:type="character" w:styleId="a4">
    <w:name w:val="Emphasis"/>
    <w:basedOn w:val="a0"/>
    <w:uiPriority w:val="20"/>
    <w:qFormat/>
    <w:rsid w:val="001476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Хураскина Ирина Сергеевна</dc:creator>
  <cp:keywords/>
  <dc:description/>
  <cp:lastModifiedBy>Хураскина Ирина Сергеевна</cp:lastModifiedBy>
  <cp:revision>2</cp:revision>
  <dcterms:created xsi:type="dcterms:W3CDTF">2018-05-04T09:06:00Z</dcterms:created>
  <dcterms:modified xsi:type="dcterms:W3CDTF">2018-05-04T09:06:00Z</dcterms:modified>
</cp:coreProperties>
</file>