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5B" w:rsidRDefault="009B165B" w:rsidP="009B165B">
      <w:pPr>
        <w:pStyle w:val="a3"/>
        <w:jc w:val="center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Проект программы конференции проекта</w:t>
      </w:r>
    </w:p>
    <w:p w:rsidR="009B165B" w:rsidRDefault="009B165B" w:rsidP="009B165B">
      <w:pPr>
        <w:pStyle w:val="a3"/>
        <w:jc w:val="center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ru-RU"/>
        </w:rPr>
        <w:t>«Сила Творчества»</w:t>
      </w:r>
    </w:p>
    <w:p w:rsidR="009B165B" w:rsidRDefault="009B165B" w:rsidP="009B165B">
      <w:pPr>
        <w:jc w:val="center"/>
        <w:rPr>
          <w:rFonts w:ascii="Verdana" w:hAnsi="Verdana"/>
          <w:b/>
          <w:color w:val="262626" w:themeColor="text1" w:themeTint="D9"/>
          <w:lang w:val="ru-RU"/>
        </w:rPr>
      </w:pPr>
    </w:p>
    <w:p w:rsidR="009B165B" w:rsidRDefault="009B165B" w:rsidP="009B165B">
      <w:pPr>
        <w:jc w:val="center"/>
        <w:rPr>
          <w:rFonts w:ascii="Verdana" w:hAnsi="Verdana"/>
          <w:b/>
          <w:color w:val="262626" w:themeColor="text1" w:themeTint="D9"/>
          <w:lang w:val="ru-RU"/>
        </w:rPr>
      </w:pPr>
      <w:r>
        <w:rPr>
          <w:rFonts w:ascii="Verdana" w:hAnsi="Verdana"/>
          <w:b/>
          <w:color w:val="262626" w:themeColor="text1" w:themeTint="D9"/>
          <w:lang w:val="ru-RU"/>
        </w:rPr>
        <w:t>12 декабря</w:t>
      </w:r>
    </w:p>
    <w:p w:rsidR="009B165B" w:rsidRDefault="009B165B" w:rsidP="009B165B">
      <w:pPr>
        <w:pStyle w:val="a3"/>
        <w:jc w:val="center"/>
        <w:rPr>
          <w:rFonts w:ascii="Verdana" w:hAnsi="Verdana"/>
          <w:b/>
          <w:color w:val="262626" w:themeColor="text1" w:themeTint="D9"/>
          <w:sz w:val="20"/>
          <w:lang w:val="ru-RU"/>
        </w:rPr>
      </w:pPr>
      <w:r>
        <w:rPr>
          <w:rFonts w:ascii="Verdana" w:hAnsi="Verdana"/>
          <w:b/>
          <w:color w:val="262626" w:themeColor="text1" w:themeTint="D9"/>
          <w:sz w:val="20"/>
          <w:lang w:val="ru-RU"/>
        </w:rPr>
        <w:t xml:space="preserve">Место проведения: отель </w:t>
      </w:r>
      <w:proofErr w:type="spellStart"/>
      <w:r>
        <w:rPr>
          <w:rFonts w:ascii="Verdana" w:hAnsi="Verdana"/>
          <w:b/>
          <w:color w:val="262626" w:themeColor="text1" w:themeTint="D9"/>
          <w:sz w:val="20"/>
          <w:lang w:val="ru-RU"/>
        </w:rPr>
        <w:t>Пур</w:t>
      </w:r>
      <w:proofErr w:type="spellEnd"/>
      <w:r>
        <w:rPr>
          <w:rFonts w:ascii="Verdana" w:hAnsi="Verdana"/>
          <w:b/>
          <w:color w:val="262626" w:themeColor="text1" w:themeTint="D9"/>
          <w:sz w:val="20"/>
          <w:lang w:val="ru-RU"/>
        </w:rPr>
        <w:t xml:space="preserve">-Наволок, Большой конференц-зал, </w:t>
      </w:r>
    </w:p>
    <w:p w:rsidR="009B165B" w:rsidRDefault="009B165B" w:rsidP="009B165B">
      <w:pPr>
        <w:pStyle w:val="a3"/>
        <w:jc w:val="center"/>
        <w:rPr>
          <w:rFonts w:ascii="Verdana" w:hAnsi="Verdana"/>
          <w:b/>
          <w:color w:val="262626" w:themeColor="text1" w:themeTint="D9"/>
          <w:sz w:val="20"/>
        </w:rPr>
      </w:pPr>
      <w:r>
        <w:rPr>
          <w:rFonts w:ascii="Verdana" w:hAnsi="Verdana"/>
          <w:b/>
          <w:color w:val="262626" w:themeColor="text1" w:themeTint="D9"/>
          <w:sz w:val="20"/>
          <w:lang w:val="ru-RU"/>
        </w:rPr>
        <w:t>2 этаж</w:t>
      </w:r>
      <w:r>
        <w:rPr>
          <w:rFonts w:ascii="Verdana" w:hAnsi="Verdana"/>
          <w:b/>
          <w:color w:val="262626" w:themeColor="text1" w:themeTint="D9"/>
          <w:sz w:val="20"/>
        </w:rPr>
        <w:t xml:space="preserve">, </w:t>
      </w:r>
    </w:p>
    <w:p w:rsidR="009B165B" w:rsidRDefault="009B165B" w:rsidP="009B165B">
      <w:pPr>
        <w:pStyle w:val="a3"/>
        <w:jc w:val="center"/>
        <w:rPr>
          <w:rFonts w:ascii="Verdana" w:hAnsi="Verdana"/>
          <w:b/>
          <w:color w:val="262626" w:themeColor="text1" w:themeTint="D9"/>
          <w:sz w:val="20"/>
          <w:szCs w:val="20"/>
        </w:rPr>
      </w:pPr>
      <w:r>
        <w:rPr>
          <w:rFonts w:ascii="Verdana" w:hAnsi="Verdana"/>
          <w:b/>
          <w:color w:val="262626" w:themeColor="text1" w:themeTint="D9"/>
          <w:sz w:val="20"/>
          <w:lang w:val="ru-RU"/>
        </w:rPr>
        <w:t xml:space="preserve">синхронный перевод </w:t>
      </w:r>
    </w:p>
    <w:p w:rsidR="009B165B" w:rsidRDefault="009B165B" w:rsidP="009B165B">
      <w:pPr>
        <w:pStyle w:val="a4"/>
        <w:ind w:left="142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5"/>
        <w:tblW w:w="10915" w:type="dxa"/>
        <w:tblInd w:w="-1026" w:type="dxa"/>
        <w:tblLook w:val="04A0" w:firstRow="1" w:lastRow="0" w:firstColumn="1" w:lastColumn="0" w:noHBand="0" w:noVBand="1"/>
      </w:tblPr>
      <w:tblGrid>
        <w:gridCol w:w="1843"/>
        <w:gridCol w:w="9072"/>
      </w:tblGrid>
      <w:tr w:rsidR="009B165B" w:rsidTr="00A661D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color w:val="262626" w:themeColor="text1" w:themeTint="D9"/>
                <w:sz w:val="20"/>
                <w:lang w:val="ru-RU"/>
              </w:rPr>
              <w:t>Тема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color w:val="262626" w:themeColor="text1" w:themeTint="D9"/>
                <w:sz w:val="20"/>
                <w:lang w:val="ru-RU"/>
              </w:rPr>
              <w:t>Сессия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9B165B" w:rsidTr="00A661D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Verdana" w:hAnsi="Verdana"/>
                <w:b/>
                <w:color w:val="262626" w:themeColor="text1" w:themeTint="D9"/>
                <w:sz w:val="20"/>
              </w:rPr>
              <w:t>09.00 –09.30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>Регистрация участников</w:t>
            </w:r>
          </w:p>
        </w:tc>
      </w:tr>
      <w:tr w:rsidR="009B165B" w:rsidTr="00A661D7">
        <w:trPr>
          <w:trHeight w:val="9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09.30 - 11.00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color w:val="44546A" w:themeColor="text2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>Регистрация и открытие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Министерство культуры Архангельской области 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</w:pPr>
            <w:proofErr w:type="spellStart"/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>Йенс</w:t>
            </w:r>
            <w:proofErr w:type="spellEnd"/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 </w:t>
            </w:r>
            <w:proofErr w:type="spellStart"/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>Расмусен</w:t>
            </w:r>
            <w:proofErr w:type="spellEnd"/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, Старший советник, 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Секретариат СМСС, Копенгаген, Дания (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</w:rPr>
              <w:t>tbc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)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i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i/>
                <w:color w:val="44546A" w:themeColor="text2"/>
                <w:sz w:val="20"/>
                <w:lang w:val="ru-RU"/>
              </w:rPr>
              <w:t>Северное Сотрудничество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>Елена Александровна Хорошкина,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 xml:space="preserve"> «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Артекон</w:t>
            </w:r>
            <w:proofErr w:type="spell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»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i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i/>
                <w:color w:val="44546A" w:themeColor="text2"/>
                <w:sz w:val="20"/>
                <w:lang w:val="ru-RU"/>
              </w:rPr>
              <w:t xml:space="preserve">Проект Сила Творчества 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</w:pPr>
            <w:proofErr w:type="spellStart"/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>Маргрете</w:t>
            </w:r>
            <w:proofErr w:type="spellEnd"/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 Бак, 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 xml:space="preserve">партнер компания 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КарлБак</w:t>
            </w:r>
            <w:proofErr w:type="spell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 xml:space="preserve">, 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Орхус</w:t>
            </w:r>
            <w:proofErr w:type="spell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, Дания</w:t>
            </w:r>
          </w:p>
          <w:p w:rsidR="009B165B" w:rsidRPr="00412265" w:rsidRDefault="009B165B" w:rsidP="00A661D7">
            <w:pPr>
              <w:pStyle w:val="a4"/>
              <w:spacing w:after="0" w:line="240" w:lineRule="auto"/>
              <w:ind w:left="0"/>
              <w:rPr>
                <w:rFonts w:cs="Times New Roman"/>
                <w:i/>
                <w:szCs w:val="20"/>
                <w:lang w:val="ru-RU"/>
              </w:rPr>
            </w:pPr>
            <w:r>
              <w:rPr>
                <w:rStyle w:val="shorttext"/>
                <w:rFonts w:ascii="Verdana" w:hAnsi="Verdana"/>
                <w:i/>
                <w:color w:val="44546A" w:themeColor="text2"/>
                <w:sz w:val="20"/>
                <w:szCs w:val="20"/>
                <w:lang w:val="ru-RU"/>
              </w:rPr>
              <w:t>Предпринимательство в культуре и креативных индустриях- направления будущего</w:t>
            </w:r>
          </w:p>
        </w:tc>
      </w:tr>
      <w:tr w:rsidR="009B165B" w:rsidTr="00A661D7">
        <w:trPr>
          <w:trHeight w:val="3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>11.00- 11.30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323E4F" w:themeColor="text2" w:themeShade="BF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 xml:space="preserve">Перерыв на чай/кофе </w:t>
            </w:r>
          </w:p>
        </w:tc>
      </w:tr>
      <w:tr w:rsidR="009B165B" w:rsidTr="00A661D7">
        <w:trPr>
          <w:trHeight w:val="3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/>
                <w:b/>
                <w:i/>
                <w:color w:val="44546A" w:themeColor="text2"/>
                <w:sz w:val="20"/>
                <w:lang w:val="ru-RU"/>
              </w:rPr>
            </w:pPr>
            <w:r>
              <w:rPr>
                <w:rFonts w:ascii="Verdana" w:hAnsi="Verdana"/>
                <w:b/>
                <w:i/>
                <w:color w:val="44546A" w:themeColor="text2"/>
                <w:sz w:val="20"/>
                <w:lang w:val="ru-RU"/>
              </w:rPr>
              <w:t>Сессия 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Pr="00412265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Образование для развития предпринимательства 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Модератор Максим Леонидович Михайлов, 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сооснователь</w:t>
            </w:r>
            <w:proofErr w:type="spell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 xml:space="preserve"> 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Крауслаб</w:t>
            </w:r>
            <w:proofErr w:type="spell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 xml:space="preserve">, вице-президент ассоциации </w:t>
            </w:r>
            <w:proofErr w:type="gram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образовательных  организаций</w:t>
            </w:r>
            <w:proofErr w:type="gram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 xml:space="preserve"> потребительской кооперации,  Москва</w:t>
            </w:r>
          </w:p>
        </w:tc>
      </w:tr>
      <w:tr w:rsidR="009B165B" w:rsidTr="00A661D7">
        <w:trPr>
          <w:trHeight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b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>11.30 – 13.00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B" w:rsidRPr="00412265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color w:val="44546A" w:themeColor="text2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>Ксения Алексеевна Кузьмина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, доцент НИУ ВШЭ, г. Санкт-Петербург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Ник Яри, 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школа бизнеса и дизайна «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ХаосПилот</w:t>
            </w:r>
            <w:proofErr w:type="spell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», Дания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i/>
                <w:color w:val="44546A" w:themeColor="text2"/>
                <w:sz w:val="18"/>
                <w:szCs w:val="18"/>
                <w:lang w:val="ru-RU"/>
              </w:rPr>
            </w:pPr>
            <w:r>
              <w:rPr>
                <w:rStyle w:val="shorttext"/>
                <w:rFonts w:ascii="Verdana" w:hAnsi="Verdana"/>
                <w:i/>
                <w:color w:val="44546A" w:themeColor="text2"/>
                <w:sz w:val="18"/>
                <w:szCs w:val="18"/>
                <w:lang w:val="ru-RU"/>
              </w:rPr>
              <w:t>Образование для развития предпринимательства - бизнес навыки и дизайн.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Ольга Николаевна </w:t>
            </w:r>
            <w:proofErr w:type="gramStart"/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>Захарова</w:t>
            </w:r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,  директор</w:t>
            </w:r>
            <w:proofErr w:type="gram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, педагогический колледж, г. Архангельск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i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i/>
                <w:color w:val="44546A" w:themeColor="text2"/>
                <w:sz w:val="20"/>
                <w:lang w:val="ru-RU"/>
              </w:rPr>
              <w:t>Творческое образование в системе колледжей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color w:val="44546A" w:themeColor="text2"/>
                <w:sz w:val="18"/>
                <w:szCs w:val="18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18"/>
                <w:szCs w:val="18"/>
                <w:lang w:val="ru-RU"/>
              </w:rPr>
              <w:t xml:space="preserve">Наталья Владимировна </w:t>
            </w:r>
            <w:proofErr w:type="gramStart"/>
            <w:r>
              <w:rPr>
                <w:rStyle w:val="shorttext"/>
                <w:rFonts w:ascii="Verdana" w:hAnsi="Verdana"/>
                <w:b/>
                <w:color w:val="44546A" w:themeColor="text2"/>
                <w:sz w:val="18"/>
                <w:szCs w:val="18"/>
                <w:lang w:val="ru-RU"/>
              </w:rPr>
              <w:t xml:space="preserve">Колесникова,  </w:t>
            </w:r>
            <w:r>
              <w:rPr>
                <w:rStyle w:val="shorttext"/>
                <w:rFonts w:ascii="Verdana" w:hAnsi="Verdana"/>
                <w:color w:val="44546A" w:themeColor="text2"/>
                <w:sz w:val="18"/>
                <w:szCs w:val="18"/>
                <w:lang w:val="ru-RU"/>
              </w:rPr>
              <w:t>доцент</w:t>
            </w:r>
            <w:proofErr w:type="gramEnd"/>
            <w:r>
              <w:rPr>
                <w:rStyle w:val="shorttext"/>
                <w:rFonts w:ascii="Verdana" w:hAnsi="Verdana"/>
                <w:color w:val="44546A" w:themeColor="text2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18"/>
                <w:szCs w:val="18"/>
                <w:lang w:val="ru-RU"/>
              </w:rPr>
              <w:t>ПетрГу</w:t>
            </w:r>
            <w:proofErr w:type="spellEnd"/>
            <w:r>
              <w:rPr>
                <w:rStyle w:val="shorttext"/>
                <w:rFonts w:ascii="Verdana" w:hAnsi="Verdana"/>
                <w:b/>
                <w:color w:val="44546A" w:themeColor="text2"/>
                <w:sz w:val="18"/>
                <w:szCs w:val="18"/>
                <w:lang w:val="ru-RU"/>
              </w:rPr>
              <w:t xml:space="preserve"> , </w:t>
            </w:r>
            <w:r>
              <w:rPr>
                <w:rStyle w:val="shorttext"/>
                <w:rFonts w:ascii="Verdana" w:hAnsi="Verdana"/>
                <w:color w:val="44546A" w:themeColor="text2"/>
                <w:sz w:val="18"/>
                <w:szCs w:val="18"/>
                <w:lang w:val="ru-RU"/>
              </w:rPr>
              <w:t xml:space="preserve">Карелия, </w:t>
            </w:r>
          </w:p>
          <w:p w:rsidR="009B165B" w:rsidRPr="00412265" w:rsidRDefault="009B165B" w:rsidP="00A661D7">
            <w:pPr>
              <w:pStyle w:val="a4"/>
              <w:spacing w:after="0" w:line="240" w:lineRule="auto"/>
              <w:ind w:left="0"/>
              <w:rPr>
                <w:rFonts w:cs="Arial"/>
                <w:bCs/>
                <w:i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bCs/>
                <w:i/>
                <w:color w:val="44546A" w:themeColor="text2"/>
                <w:sz w:val="20"/>
                <w:szCs w:val="20"/>
                <w:lang w:val="ru-RU"/>
              </w:rPr>
              <w:t>Реализация предпринимательского подхода в туристском образовании: опыт Петрозаводского государственного университета</w:t>
            </w:r>
          </w:p>
          <w:p w:rsidR="009B165B" w:rsidRPr="00412265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b/>
                <w:sz w:val="18"/>
                <w:szCs w:val="18"/>
                <w:lang w:val="ru-RU"/>
              </w:rPr>
            </w:pP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  <w:t xml:space="preserve">Наталья Вячеславовна Ильина, </w:t>
            </w:r>
            <w:proofErr w:type="spellStart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ПетрГу</w:t>
            </w:r>
            <w:proofErr w:type="spellEnd"/>
            <w:r>
              <w:rPr>
                <w:rStyle w:val="shorttext"/>
                <w:rFonts w:ascii="Verdana" w:hAnsi="Verdana"/>
                <w:color w:val="44546A" w:themeColor="text2"/>
                <w:sz w:val="20"/>
                <w:lang w:val="ru-RU"/>
              </w:rPr>
              <w:t>, Петрозаводск, Карелия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</w:pPr>
            <w:r>
              <w:rPr>
                <w:rStyle w:val="shorttext"/>
                <w:rFonts w:ascii="Verdana" w:hAnsi="Verdana"/>
                <w:i/>
                <w:color w:val="44546A" w:themeColor="text2"/>
                <w:sz w:val="20"/>
                <w:lang w:val="ru-RU"/>
              </w:rPr>
              <w:t>Открытые пространства для междисциплинарных креативных проектов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Style w:val="shorttext"/>
                <w:rFonts w:ascii="Verdana" w:hAnsi="Verdana"/>
                <w:b/>
                <w:color w:val="44546A" w:themeColor="text2"/>
                <w:sz w:val="20"/>
                <w:lang w:val="ru-RU"/>
              </w:rPr>
            </w:pPr>
          </w:p>
        </w:tc>
      </w:tr>
      <w:tr w:rsidR="009B165B" w:rsidTr="00A661D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cs="Times New Roman"/>
                <w:szCs w:val="20"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>13.00-14.00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>Перерыв</w:t>
            </w:r>
          </w:p>
        </w:tc>
      </w:tr>
      <w:tr w:rsidR="009B165B" w:rsidTr="00A661D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>14.00- 16.00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color w:val="44546A" w:themeColor="text2"/>
                <w:sz w:val="20"/>
                <w:szCs w:val="20"/>
                <w:lang w:val="ru-RU"/>
              </w:rPr>
              <w:t xml:space="preserve">Рынок предпринимательства в креативных индустриях и культуре </w:t>
            </w:r>
          </w:p>
        </w:tc>
      </w:tr>
      <w:tr w:rsidR="009B165B" w:rsidTr="00A661D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i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 w:cs="Times New Roman"/>
                <w:b/>
                <w:i/>
                <w:color w:val="44546A" w:themeColor="text2"/>
                <w:sz w:val="20"/>
                <w:szCs w:val="20"/>
                <w:lang w:val="ru-RU"/>
              </w:rPr>
              <w:t>Сессия 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 xml:space="preserve">Марью </w:t>
            </w:r>
            <w:proofErr w:type="spellStart"/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>Матсин</w:t>
            </w:r>
            <w:proofErr w:type="spellEnd"/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  <w:t xml:space="preserve">предприниматель, </w:t>
            </w:r>
            <w:proofErr w:type="spellStart"/>
            <w:r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  <w:t>Хапаранда</w:t>
            </w:r>
            <w:proofErr w:type="spellEnd"/>
            <w:r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  <w:t>, Швеция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 xml:space="preserve">Креативное предпринимательство, развитие сообщества, </w:t>
            </w:r>
            <w:proofErr w:type="gramStart"/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>тренды  рынка</w:t>
            </w:r>
            <w:proofErr w:type="gramEnd"/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 xml:space="preserve">, факторы и примеры успеха, различные бизнес модели. 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>Татьяна Ивановна Исаева</w:t>
            </w:r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>,</w:t>
            </w:r>
            <w:r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  <w:t xml:space="preserve"> дизайнер текстиля, </w:t>
            </w:r>
            <w:proofErr w:type="spellStart"/>
            <w:r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  <w:t>ктн</w:t>
            </w:r>
            <w:proofErr w:type="spellEnd"/>
            <w:r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  <w:t>, г Санкт –Петербург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>Ремесло – дизайн-искусство: взгляд сквозь прозрачные границы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 xml:space="preserve">Александр Владимирович </w:t>
            </w:r>
            <w:proofErr w:type="spellStart"/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>Шутихин</w:t>
            </w:r>
            <w:proofErr w:type="spellEnd"/>
            <w:r>
              <w:rPr>
                <w:rFonts w:ascii="Verdana" w:hAnsi="Verdana"/>
                <w:bCs/>
                <w:color w:val="44546A" w:themeColor="text2"/>
                <w:sz w:val="20"/>
                <w:szCs w:val="20"/>
                <w:lang w:val="ru-RU"/>
              </w:rPr>
              <w:t>, народный мастер, г. Котлас, Архангельская область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 xml:space="preserve">Предпринимательство </w:t>
            </w:r>
            <w:proofErr w:type="gramStart"/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>в  ремеслах</w:t>
            </w:r>
            <w:proofErr w:type="gramEnd"/>
            <w:r>
              <w:rPr>
                <w:rFonts w:ascii="Verdana" w:hAnsi="Verdana"/>
                <w:bCs/>
                <w:i/>
                <w:color w:val="44546A" w:themeColor="text2"/>
                <w:sz w:val="20"/>
                <w:szCs w:val="20"/>
                <w:lang w:val="ru-RU"/>
              </w:rPr>
              <w:t xml:space="preserve"> в новой экономической реальности</w:t>
            </w:r>
          </w:p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 xml:space="preserve">Музей деревянного зодчества «Малые </w:t>
            </w:r>
            <w:proofErr w:type="spellStart"/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>Корелы</w:t>
            </w:r>
            <w:proofErr w:type="spellEnd"/>
            <w:r>
              <w:rPr>
                <w:rFonts w:ascii="Verdana" w:hAnsi="Verdana"/>
                <w:b/>
                <w:bCs/>
                <w:color w:val="44546A" w:themeColor="text2"/>
                <w:sz w:val="20"/>
                <w:szCs w:val="20"/>
                <w:lang w:val="ru-RU"/>
              </w:rPr>
              <w:t>»</w:t>
            </w:r>
          </w:p>
        </w:tc>
      </w:tr>
      <w:tr w:rsidR="009B165B" w:rsidTr="00A661D7">
        <w:trPr>
          <w:trHeight w:val="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spacing w:after="0" w:line="240" w:lineRule="auto"/>
              <w:rPr>
                <w:rFonts w:ascii="Verdana" w:hAnsi="Verdana" w:cs="Times New Roman"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 w:cs="Times New Roman"/>
                <w:color w:val="44546A" w:themeColor="text2"/>
                <w:sz w:val="20"/>
                <w:szCs w:val="20"/>
                <w:lang w:val="ru-RU"/>
              </w:rPr>
              <w:t>Обсуждение</w:t>
            </w:r>
          </w:p>
        </w:tc>
      </w:tr>
      <w:tr w:rsidR="009B165B" w:rsidTr="00A661D7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i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color w:val="44546A" w:themeColor="text2"/>
                <w:sz w:val="20"/>
                <w:szCs w:val="20"/>
                <w:lang w:val="ru-RU"/>
              </w:rPr>
              <w:t xml:space="preserve">Окончание работы дня </w:t>
            </w:r>
          </w:p>
        </w:tc>
      </w:tr>
      <w:tr w:rsidR="009B165B" w:rsidTr="00A661D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sz w:val="20"/>
                <w:lang w:val="ru-RU"/>
              </w:rPr>
              <w:t>18.30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B" w:rsidRDefault="009B165B" w:rsidP="00A661D7">
            <w:pPr>
              <w:pStyle w:val="a4"/>
              <w:spacing w:after="0" w:line="240" w:lineRule="auto"/>
              <w:ind w:left="0"/>
              <w:rPr>
                <w:rFonts w:ascii="Verdana" w:hAnsi="Verdana" w:cs="Times New Roman"/>
                <w:b/>
                <w:color w:val="44546A" w:themeColor="text2"/>
                <w:sz w:val="20"/>
                <w:szCs w:val="20"/>
                <w:lang w:val="ru-RU"/>
              </w:rPr>
            </w:pPr>
            <w:r>
              <w:rPr>
                <w:rFonts w:ascii="Verdana" w:hAnsi="Verdana"/>
                <w:b/>
                <w:color w:val="44546A" w:themeColor="text2"/>
                <w:sz w:val="20"/>
                <w:szCs w:val="20"/>
                <w:lang w:val="ru-RU"/>
              </w:rPr>
              <w:t>Приветственный ужин</w:t>
            </w:r>
          </w:p>
        </w:tc>
      </w:tr>
    </w:tbl>
    <w:p w:rsidR="009B165B" w:rsidRDefault="009B165B" w:rsidP="009B165B">
      <w:pPr>
        <w:pStyle w:val="a3"/>
        <w:jc w:val="center"/>
        <w:rPr>
          <w:rFonts w:ascii="Verdana" w:hAnsi="Verdana"/>
          <w:b/>
          <w:color w:val="262626" w:themeColor="text1" w:themeTint="D9"/>
          <w:sz w:val="20"/>
          <w:lang w:val="ru-RU"/>
        </w:rPr>
      </w:pPr>
    </w:p>
    <w:p w:rsidR="009B165B" w:rsidRDefault="009B165B" w:rsidP="009B165B">
      <w:pPr>
        <w:pStyle w:val="a4"/>
        <w:spacing w:after="0"/>
        <w:ind w:left="142"/>
        <w:rPr>
          <w:rFonts w:ascii="Verdana" w:hAnsi="Verdana" w:cs="Times New Roman"/>
          <w:b/>
          <w:sz w:val="20"/>
          <w:szCs w:val="20"/>
          <w:lang w:val="ru-RU"/>
        </w:rPr>
      </w:pPr>
    </w:p>
    <w:p w:rsidR="009B165B" w:rsidRDefault="009B165B" w:rsidP="009B165B">
      <w:pPr>
        <w:pStyle w:val="a4"/>
        <w:spacing w:after="0"/>
        <w:ind w:left="142"/>
        <w:jc w:val="center"/>
        <w:rPr>
          <w:rFonts w:ascii="Verdana" w:hAnsi="Verdana" w:cs="Times New Roman"/>
          <w:b/>
          <w:sz w:val="20"/>
          <w:szCs w:val="20"/>
          <w:lang w:val="ru-RU"/>
        </w:rPr>
      </w:pPr>
    </w:p>
    <w:p w:rsidR="009B165B" w:rsidRDefault="009B165B" w:rsidP="009B165B">
      <w:pPr>
        <w:pStyle w:val="a4"/>
        <w:spacing w:after="0"/>
        <w:ind w:left="142"/>
        <w:jc w:val="center"/>
        <w:rPr>
          <w:rFonts w:ascii="Verdana" w:hAnsi="Verdana" w:cs="Times New Roman"/>
          <w:b/>
          <w:sz w:val="20"/>
          <w:szCs w:val="20"/>
          <w:lang w:val="ru-RU"/>
        </w:rPr>
      </w:pPr>
    </w:p>
    <w:p w:rsidR="009B165B" w:rsidRDefault="009B165B" w:rsidP="009B165B">
      <w:pPr>
        <w:pStyle w:val="a4"/>
        <w:spacing w:after="0"/>
        <w:ind w:left="142"/>
        <w:jc w:val="center"/>
        <w:rPr>
          <w:rFonts w:ascii="Verdana" w:hAnsi="Verdana" w:cs="Times New Roman"/>
          <w:b/>
          <w:sz w:val="20"/>
          <w:szCs w:val="20"/>
          <w:lang w:val="ru-RU"/>
        </w:rPr>
      </w:pPr>
    </w:p>
    <w:p w:rsidR="00D65CA6" w:rsidRDefault="00D65CA6">
      <w:bookmarkStart w:id="0" w:name="_GoBack"/>
      <w:bookmarkEnd w:id="0"/>
    </w:p>
    <w:sectPr w:rsidR="00D6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21"/>
    <w:rsid w:val="00311621"/>
    <w:rsid w:val="004D4228"/>
    <w:rsid w:val="00746C44"/>
    <w:rsid w:val="009B165B"/>
    <w:rsid w:val="00BB42EB"/>
    <w:rsid w:val="00D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06510-5F4B-4289-A2F6-D82D45C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5B"/>
    <w:pPr>
      <w:spacing w:after="200" w:line="276" w:lineRule="auto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165B"/>
    <w:pPr>
      <w:spacing w:after="0" w:line="240" w:lineRule="auto"/>
    </w:pPr>
    <w:rPr>
      <w:lang w:val="en-US" w:bidi="en-US"/>
    </w:rPr>
  </w:style>
  <w:style w:type="paragraph" w:styleId="a4">
    <w:name w:val="List Paragraph"/>
    <w:basedOn w:val="a"/>
    <w:uiPriority w:val="34"/>
    <w:qFormat/>
    <w:rsid w:val="009B165B"/>
    <w:pPr>
      <w:ind w:left="720"/>
      <w:contextualSpacing/>
    </w:pPr>
  </w:style>
  <w:style w:type="character" w:customStyle="1" w:styleId="shorttext">
    <w:name w:val="short_text"/>
    <w:basedOn w:val="a0"/>
    <w:rsid w:val="009B165B"/>
  </w:style>
  <w:style w:type="table" w:styleId="a5">
    <w:name w:val="Table Grid"/>
    <w:basedOn w:val="a1"/>
    <w:uiPriority w:val="59"/>
    <w:rsid w:val="009B165B"/>
    <w:pPr>
      <w:spacing w:after="0" w:line="240" w:lineRule="auto"/>
    </w:pPr>
    <w:rPr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2</cp:revision>
  <dcterms:created xsi:type="dcterms:W3CDTF">2017-12-11T11:48:00Z</dcterms:created>
  <dcterms:modified xsi:type="dcterms:W3CDTF">2017-12-11T11:48:00Z</dcterms:modified>
</cp:coreProperties>
</file>