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6E2" w:rsidRPr="00946069" w:rsidRDefault="00FF26E2" w:rsidP="0094606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СОСТОЯНИЕ    И   РАЗВИТИЕ  СФЕРЫ  КУЛЬТУРЫ  МУНИЦИПАЛЬНОГО  ОБРАЗОВАНИЯ  «МЕЗЕНКИЙ  РАЙОН»  АРХАНГЕЛЬСКОЙ  ОБЛАСТИ  В  2012 ГОДУ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26E2" w:rsidRPr="00946069" w:rsidRDefault="00FF26E2" w:rsidP="0094606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1. Общая   характеристика  сферы  культуры  муниципального  образования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Изменений в  сети  учреждений  культуры  муниципального  образования  «Мезенский район»  за  отчетный год не произошло. Продолжают  функционировать  25 учреждений культурно-досугового типа, 22 библиотеки-филиалы МБУК «Межпоселенческая  библиотека  Мезенского района», учреждение дополнительного образования  «Детская школа искусств №15» со  структурным подразделением   в п. Каменка, Мезенский  историко-краеведческий  музей                  –  филиал  Архангельского  областного краеведческого музея.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 рамках  № 131 –ФЗ полномочия  по вопросам  организации досуга населения  осуществляются  на уровне  сельских муниципальных  образований (поселений). На районном уровне остались  районные  учреждения культуры. В отчетном году  в соответствии  с  83-ФЗ  во всех  учреждениях  культуры  изменился тип  учреждений на  муниципальное бюджетное  учреждение культуры. Автономные учреждения не созданы.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  районе продолжают  работать шесть  коллективов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6069">
        <w:rPr>
          <w:rFonts w:ascii="Times New Roman" w:hAnsi="Times New Roman" w:cs="Times New Roman"/>
          <w:sz w:val="28"/>
          <w:szCs w:val="28"/>
        </w:rPr>
        <w:t xml:space="preserve"> имеющие звание «Самодеятельный народный коллектив»: Мезенский народный хор, Каменский народный хор, Каменский народный театр, Азапольский фольклорный  хор, Мезенский духовой оркестр, театр танца  «Радуга» в                          с. Дорогорское, которые в декабре отчётного года подтверждали присвоенное звание.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Мезенский  район  является   районом  с особо ценным  историко-культурным  наследием. На территории  расположено  49 памятников  истории и культуры  областного значения и один памятник  федерального  значения – Одигитриевская  церковь  в с. Кимжа. Село Кимжа является объектом культурного наследия, которому   требуется  присвоения   особого статуса –«Достопримечательное место». В  отчетном году  была  продолжена работа  в этом направлении. Получено положительное заключение  на  документацию,  представленную на  экспертизу  в  Министерство культуры РФ. В 2012 году  будет проведено обследование  экспертами  института  урбанизации  г. С-Петербурга  на предмет    границ  «Достопримечательного места» и   режиме использования территории.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 xml:space="preserve"> В  отчетном  году  приоритетными  направлениями  работы оставались:  возрождение  и сохранение  поморских традиций  и обрядов  Мезенского края,  как   элементов  развития  культурной  среды  муниципального  образования; расширение функций  учреждений культуры в направлении музейной, спортивной, туристической деятельности, развития  народных ремесел; укрепление  и развитие  межтерриториальных  культурных связей на территории  северных  районов области.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Обеспеченность  населения объектами  культуры  и искусства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Объекты  культуры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2011год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2012год</w:t>
            </w:r>
          </w:p>
        </w:tc>
      </w:tr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Число массовых  библиотек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Обеспеченность библиотеками в расчете  на 1000жителей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Ед. на  1000жителей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Общий объем  библиотечного  фонда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Тыс. экз.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186,8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185,8</w:t>
            </w:r>
          </w:p>
        </w:tc>
      </w:tr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Посещаемость (среднее  число посещения  библиотек  одним  жителем)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посещений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Количество  клубных  учреждений (с указанием  числа посадочных  мест)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Ед. (посадочное место)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25 (2970)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25 (2925)</w:t>
            </w:r>
          </w:p>
        </w:tc>
      </w:tr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Число  детских  школ  искусств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 них  учащихся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FF26E2" w:rsidRPr="00946069">
        <w:tc>
          <w:tcPr>
            <w:tcW w:w="239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Число  посещений киносеансов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 xml:space="preserve"> Финансово-экономическая характеристика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Объем  бюджетного  финансирования  учреждений культуры, подведомственных  отделу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2126"/>
        <w:gridCol w:w="1843"/>
        <w:gridCol w:w="1950"/>
      </w:tblGrid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Утвержденный бюджетный  план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Кассовое исполнение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% выполнения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МБОУ ДОД «Детская  школа искусств № 15»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4950895,38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4950895,38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МБУК «Мезенский РДК»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6422581,06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6422581,06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МБУК «Межпоселенческая библиотека Мезенского района»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8648071,73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8648071,73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Программа «Развитие сферы  культуры»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100  000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Программа «Наследие Кузина»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Программа «Развитие туризма в Мезенском районе»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Программа «Молодёжь Мезени»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Всего  по  учреждениям, подведомственным  отделу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20317548,17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20317548,17</w:t>
            </w:r>
          </w:p>
        </w:tc>
        <w:tc>
          <w:tcPr>
            <w:tcW w:w="1950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Объем  бюджетного  финансирования  досуговых  учреждений  культуры, финансируемых  из  местных  бюджетов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29"/>
        <w:gridCol w:w="881"/>
        <w:gridCol w:w="1035"/>
        <w:gridCol w:w="1027"/>
        <w:gridCol w:w="1104"/>
        <w:gridCol w:w="881"/>
        <w:gridCol w:w="1035"/>
        <w:gridCol w:w="1027"/>
        <w:gridCol w:w="952"/>
      </w:tblGrid>
      <w:tr w:rsidR="00FF26E2" w:rsidRPr="00946069">
        <w:tc>
          <w:tcPr>
            <w:tcW w:w="1951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Типы учреждения</w:t>
            </w:r>
          </w:p>
        </w:tc>
        <w:tc>
          <w:tcPr>
            <w:tcW w:w="4429" w:type="dxa"/>
            <w:gridSpan w:val="4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Утвержденное бюджетное финансирование (тыс. руб.)</w:t>
            </w:r>
          </w:p>
        </w:tc>
        <w:tc>
          <w:tcPr>
            <w:tcW w:w="3191" w:type="dxa"/>
            <w:gridSpan w:val="4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Исполнение бюджета (тыс. руб.)</w:t>
            </w:r>
          </w:p>
        </w:tc>
      </w:tr>
      <w:tr w:rsidR="00FF26E2" w:rsidRPr="00946069">
        <w:tc>
          <w:tcPr>
            <w:tcW w:w="1951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Оплата труда</w:t>
            </w: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</w:p>
        </w:tc>
        <w:tc>
          <w:tcPr>
            <w:tcW w:w="11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Приоб-</w:t>
            </w: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ретение</w:t>
            </w:r>
          </w:p>
        </w:tc>
        <w:tc>
          <w:tcPr>
            <w:tcW w:w="79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Оплата труда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Приоб</w:t>
            </w: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тение</w:t>
            </w:r>
          </w:p>
        </w:tc>
      </w:tr>
      <w:tr w:rsidR="00FF26E2" w:rsidRPr="00946069">
        <w:tc>
          <w:tcPr>
            <w:tcW w:w="1951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Учреждение досугового  типа (всего)</w:t>
            </w: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26677</w:t>
            </w: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1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79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26677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  <w:tr w:rsidR="00FF26E2" w:rsidRPr="00946069">
        <w:tc>
          <w:tcPr>
            <w:tcW w:w="1951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 т.ч. в сельской местности</w:t>
            </w: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14698</w:t>
            </w: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6876</w:t>
            </w:r>
          </w:p>
        </w:tc>
        <w:tc>
          <w:tcPr>
            <w:tcW w:w="110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797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14698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6876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9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</w:tr>
    </w:tbl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 xml:space="preserve">2. </w:t>
      </w:r>
      <w:r w:rsidRPr="00946069">
        <w:rPr>
          <w:rFonts w:ascii="Times New Roman" w:hAnsi="Times New Roman" w:cs="Times New Roman"/>
          <w:b/>
          <w:bCs/>
          <w:sz w:val="28"/>
          <w:szCs w:val="28"/>
        </w:rPr>
        <w:t>Краткая характеристика и оценка наиболее значимых мероприятий, инициатив, проектов</w:t>
      </w: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Межрайонный   фестиваль  детского  и юношеского   творчества «Рождественские  звездочки».</w:t>
      </w:r>
      <w:r w:rsidRPr="00946069">
        <w:rPr>
          <w:rFonts w:ascii="Times New Roman" w:hAnsi="Times New Roman" w:cs="Times New Roman"/>
          <w:sz w:val="28"/>
          <w:szCs w:val="28"/>
        </w:rPr>
        <w:t xml:space="preserve">  Мероприятие проводилось  в   с. Лешуконское.  В нем  приняли участие  четверо   учащихся   МБОУ ДОД «Детская  школа  искусств № 15». В своей  возрастной группе   Лауреатами стали   три  человека:  два участника получили Диплом </w:t>
      </w:r>
      <w:r w:rsidRPr="009460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6069">
        <w:rPr>
          <w:rFonts w:ascii="Times New Roman" w:hAnsi="Times New Roman" w:cs="Times New Roman"/>
          <w:sz w:val="28"/>
          <w:szCs w:val="28"/>
        </w:rPr>
        <w:t xml:space="preserve"> степени, один  Диплом  </w:t>
      </w:r>
      <w:r w:rsidRPr="0094606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46069">
        <w:rPr>
          <w:rFonts w:ascii="Times New Roman" w:hAnsi="Times New Roman" w:cs="Times New Roman"/>
          <w:sz w:val="28"/>
          <w:szCs w:val="28"/>
        </w:rPr>
        <w:t xml:space="preserve"> степени,  все  участники   получили   высокую оценку  представителей  жюри.</w:t>
      </w:r>
    </w:p>
    <w:p w:rsidR="00FF26E2" w:rsidRPr="00946069" w:rsidRDefault="00FF26E2" w:rsidP="00946069">
      <w:pPr>
        <w:pStyle w:val="ListParagraph"/>
        <w:tabs>
          <w:tab w:val="left" w:pos="1935"/>
        </w:tabs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 xml:space="preserve"> В  феврале   состоялся    межрайонный </w:t>
      </w:r>
      <w:r w:rsidRPr="00946069">
        <w:rPr>
          <w:rFonts w:ascii="Times New Roman" w:hAnsi="Times New Roman" w:cs="Times New Roman"/>
          <w:b/>
          <w:bCs/>
          <w:sz w:val="28"/>
          <w:szCs w:val="28"/>
        </w:rPr>
        <w:t>конкурс  среди ДШИ  Северного  региона Архангельской области «Северное сияние</w:t>
      </w:r>
      <w:r w:rsidRPr="00946069">
        <w:rPr>
          <w:rFonts w:ascii="Times New Roman" w:hAnsi="Times New Roman" w:cs="Times New Roman"/>
          <w:sz w:val="28"/>
          <w:szCs w:val="28"/>
        </w:rPr>
        <w:t>»,  который  прошел  в  форме    межрайонной  олимпиады  по музыкально - теоретическим  дисциплинам   среди ДШИ  Мезенского , Лешуконского, Пинежского и Холмогорского  районов.  Конкурс  проводится на протяжении  9 лет. В   олимпиаде   приняло участие 19 детей.  В номинации  «Сольфеджио» три первых места заняли учащиеся  Мезенской  школы искусств, в  номинации  «Музыкальная литература»  первое   место поделили две учащиеся  так же  из  нашей школы.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Районный фестиваль «Дебют».</w:t>
      </w:r>
      <w:r w:rsidRPr="00946069">
        <w:rPr>
          <w:rFonts w:ascii="Times New Roman" w:hAnsi="Times New Roman" w:cs="Times New Roman"/>
          <w:sz w:val="28"/>
          <w:szCs w:val="28"/>
        </w:rPr>
        <w:t xml:space="preserve">  В нем приняли участие  жители района,  впервые вышедшие на сцену и показавшие свои таланты  в любом  виде самодеятельного творчества. Возраст участников фестиваля был не ограничен. Фестиваль помог  раскрыть новые  таланты  и  участников  художественной самодеятельности.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Дни культуры  Мезенского района  в  Лешуконском.</w:t>
      </w:r>
      <w:r w:rsidRPr="00946069">
        <w:rPr>
          <w:rFonts w:ascii="Times New Roman" w:hAnsi="Times New Roman" w:cs="Times New Roman"/>
          <w:sz w:val="28"/>
          <w:szCs w:val="28"/>
        </w:rPr>
        <w:t xml:space="preserve">  Они  прошли  в течение  трех дней  с  8  по  10 марта. Дни культуры   открылись  спектаклем Каменского народного  театра       по  повести Ф. Абрамова  «Алька - дочь Пелагеи».  Во   второй день  состоялся  большой   Гала –концерт,  в  котором приняли участие  лучшие  творческие  коллективы  района   и  оркестр  баянов детской школы искусств.  В  третий день - состоялось  открытие  выставки   работ  педагогов и учащихся  художественного  отделения  ДШИ Выставка  работала  в  течение  десяти дней.  Лешуконцы  очень тепло  принимали  самодеятельных артистов из Мезени и приняли активное участие в мероприятиях  Дней культуры, мы услышали  много очень хороших слов благодарности и восхищения. В  Днях  культуры  принял  участие Глава  администрации  МО «Мезенский  муниципальный район» П.В. Кондратьев.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 xml:space="preserve">Гастрольный тур  самодеятельных  коллективов  </w:t>
      </w:r>
      <w:r w:rsidRPr="00946069">
        <w:rPr>
          <w:rFonts w:ascii="Times New Roman" w:hAnsi="Times New Roman" w:cs="Times New Roman"/>
          <w:sz w:val="28"/>
          <w:szCs w:val="28"/>
        </w:rPr>
        <w:t>района в  рамках проекта «Главные выборы страны». Гастроли  основных  творческих  коллективов  района  были  профинансированы  в  рамках  программы  «Развития сферы  культуры».   Семь   творческих  коллективов  выступили  в   17 населенных пунктах  района. У  сельских творческих коллективов  всегда  много  проблем  с организацией гастрольных  поездок, в т.ч.  по причине  отсутствия  транспорта и денег, а  в этом случае  все  было  организовано  и профинансировано  отделом  по делам молодёжи, культуре и искусству.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Ночь в музее.</w:t>
      </w:r>
      <w:r w:rsidRPr="00946069">
        <w:rPr>
          <w:rFonts w:ascii="Times New Roman" w:hAnsi="Times New Roman" w:cs="Times New Roman"/>
          <w:sz w:val="28"/>
          <w:szCs w:val="28"/>
        </w:rPr>
        <w:t xml:space="preserve"> Ввиду того, что весной  музей  был закрыт на  ремонт,  было   решено - провести  «ночь в музее» в  форме  молодежной игры «Ночной дозор».  На  эту  ночь музеем  стал весь город: было зашифровано 14 памятников или исторических зданий города. В игре участвовало  более 60 человек, и не только молодежь, но и люди постарше  объединились  в  8 команд.  Более трех  часов  ушло на  выполнение заданий,  далеко не все команды  справились с программой, но всем  было интересно. По отзывам участников:  они узнали много нового о своем знакомом городе. Игра так полюбилась молодёжи, что они провели еще несколько подобных мероприятий.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Игра  «От недр своих»</w:t>
      </w:r>
      <w:r w:rsidRPr="00946069">
        <w:rPr>
          <w:rFonts w:ascii="Times New Roman" w:hAnsi="Times New Roman" w:cs="Times New Roman"/>
          <w:sz w:val="28"/>
          <w:szCs w:val="28"/>
        </w:rPr>
        <w:t xml:space="preserve"> (юность  М.В. Ломоносова)  прошла   в с. Кимжа. Центральным  мероприятием  стала игра  с элементами  геокешинга   между   молодежными командами Мезенского и Лешуконского районов. Они соревновались в  выполнении  заданий  связанных  с памятниками Кимжи, ее историей и  биографией  М.В.Ломоносова. Самой игре  предшествовали  знакомство  с  заповедной деревней и просмотр  первой части  фильма  «Михайло Ломоносов» (режиссер А. Прошкин). Первая часть  фильма «От недр  своих»  снималась   в д. Кимжа., это и дало  название  этому  проекту. Три дня участники  игры жили в палаточном лагере  и  стремились  погрузиться  в  сохранившийся  мир  поморской культуры.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 xml:space="preserve">Межрайонный фестиваль народного  костюма «Сшей  ты мне, матушка, красный сарафан».  </w:t>
      </w:r>
      <w:r w:rsidRPr="00946069">
        <w:rPr>
          <w:rFonts w:ascii="Times New Roman" w:hAnsi="Times New Roman" w:cs="Times New Roman"/>
          <w:sz w:val="28"/>
          <w:szCs w:val="28"/>
        </w:rPr>
        <w:t>Фестиваль получился ярким и красочным, он стал большим событием 2012   года.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  рамках   фестиваля   был объявлен конкурс  народного костюма, сшитого своими руками. Все участники этого конкурса  во время праздника  смогли  поучаствовать в общем дефиле  и прокомментировать свой костюм. Лучшие костюмы  в  трех номинациях: традиционный народный костюм, стилизованный народный и детский костюм  были  отмечены наградами. В  период  фестиваля состоялся конкурс  на  лучшую частушку о костюмах  и нарядах, победители  конкурса  исполнили свои частушки  во время  народного гуляния. В период подготовки к празднику на страницах газеты «Север» была опубликована  викторина о народном костюме «Сохранил вековые мой край сарафаны», победители также были отмечены  подарками.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21 июля на старинный  съезжий праздник  «Прокопьев  день»  деревня Кимжа  собрала  у  себя  130 участников   районного  праздника. В празднике участвовали  творческие коллективы и отдельные исполнители  из Мезени, Каменки, Жерди, Совполья, Дорогорского, Мелогоры и из самой Кимжи. Очень порадовал  хозяев и зрителей театр  поморского костюма из Приморского  района. Яркое представление  на  основе  фольклорного  материала и использование поморского костюма  доставило всем много удовольствия. Ошеломляющее  впечатление произвели гости из Москвы. Мастерицы  из этнографического центра «Русские начала» продемонстрировали  наряды  мезенских и  каргопольских женщин, а девушку-невесту   наряжали  к  венцу в мезенский свадебный костюм  прямо на глазах у зрителей. Во  второй день фестиваля  состоялись  мастер-классы  по шитью народного платья старинным  швом  и плетению поясов, их провели  гости из центра  «Русские  начала». Праздник  оставил прекрасное  впечатление, прежде всего красотой  народного  костюма, в который  были одеты  многие участники  праздника. Надеемся, что  праздник станет еще  одним шагом  к сохранению  наших поморских традиций. Гостями праздника  были  Н.П.Лютикова и  А.Н. Сумарокова.</w:t>
      </w: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Культурная программа Мезенской сельскохозяйственной ярмарки</w:t>
      </w:r>
      <w:r w:rsidRPr="00946069">
        <w:rPr>
          <w:rFonts w:ascii="Times New Roman" w:hAnsi="Times New Roman" w:cs="Times New Roman"/>
          <w:sz w:val="28"/>
          <w:szCs w:val="28"/>
        </w:rPr>
        <w:t>.</w:t>
      </w:r>
    </w:p>
    <w:p w:rsidR="00FF26E2" w:rsidRPr="00946069" w:rsidRDefault="00FF26E2" w:rsidP="00946069">
      <w:pPr>
        <w:pStyle w:val="ListParagraph"/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Третий раз собрала  Мезень  сельхоз производителей и творческие коллективы из  большинства  населенных пунктов  района. Одновременно  с  торговлей   шла  концертная  программа, в концерте участвовали  только  сельские творческие коллективы. В рамках ярмарки  прошел  конкурс «Сельское   подворье»,  где не  обошлось  без  помощи   работников  культуры из сел  района, которые оформляли подворья, зазывали  покупателей  к своим торговым рядам.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Презентация книги Н.А. Окладникова  «Мезенские деревни»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Свою книгу   наш земляк, исследователь    истории  Мезени   написал  по настоятельной  просьбе  мезенцев.   На одной из творческих  встреч,   читатели  Мезени  просили Николая Анатольевича    написать книгу   и  через два года  такая книга появилась, объединившая в себе очерки о  всех селах и деревнях  Мезенского района. Презентация книги   прошла  в Мезени в июне 2012 года, на   встречу  с  читателями приехал из Архангельска  и сам автор.</w:t>
      </w:r>
    </w:p>
    <w:p w:rsidR="00FF26E2" w:rsidRPr="00946069" w:rsidRDefault="00FF26E2" w:rsidP="00946069">
      <w:pPr>
        <w:pStyle w:val="ListParagraph"/>
        <w:tabs>
          <w:tab w:val="left" w:pos="1935"/>
        </w:tabs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 xml:space="preserve">Молодежный </w:t>
      </w:r>
      <w:r w:rsidRPr="00946069">
        <w:rPr>
          <w:rFonts w:ascii="Times New Roman" w:hAnsi="Times New Roman" w:cs="Times New Roman"/>
          <w:b/>
          <w:bCs/>
          <w:sz w:val="28"/>
          <w:szCs w:val="28"/>
        </w:rPr>
        <w:t>фестиваль патриотической песни прошел</w:t>
      </w:r>
      <w:r w:rsidRPr="00946069">
        <w:rPr>
          <w:rFonts w:ascii="Times New Roman" w:hAnsi="Times New Roman" w:cs="Times New Roman"/>
          <w:sz w:val="28"/>
          <w:szCs w:val="28"/>
        </w:rPr>
        <w:t xml:space="preserve">  в  Мезени  в  последний день сентября, в нем приняли  участие  талантливые  молодые  певцы, музыканты  и чтецы  из  Жерди, Мезени, Кильцы и Дорогорского. При подготовке  фестиваля   организаторы рассчитывали на более активное участие  молодежи,  надеясь, что фестиваль   заменит  традиционный   летний  молодежный   фестиваль  «Новый горизонт».</w:t>
      </w:r>
    </w:p>
    <w:p w:rsidR="00FF26E2" w:rsidRPr="00946069" w:rsidRDefault="00FF26E2" w:rsidP="00946069">
      <w:pPr>
        <w:pStyle w:val="ListParagraph"/>
        <w:tabs>
          <w:tab w:val="left" w:pos="1935"/>
        </w:tabs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Пом</w:t>
      </w:r>
      <w:r w:rsidRPr="00946069">
        <w:rPr>
          <w:rFonts w:ascii="Times New Roman" w:hAnsi="Times New Roman" w:cs="Times New Roman"/>
          <w:b/>
          <w:bCs/>
          <w:sz w:val="28"/>
          <w:szCs w:val="28"/>
        </w:rPr>
        <w:t>орские чтения «Мезень - город  поморских  мореходов»</w:t>
      </w:r>
      <w:r w:rsidRPr="00946069">
        <w:rPr>
          <w:rFonts w:ascii="Times New Roman" w:hAnsi="Times New Roman" w:cs="Times New Roman"/>
          <w:sz w:val="28"/>
          <w:szCs w:val="28"/>
        </w:rPr>
        <w:t>. Основная  тема  чтений - участие  мезенцев  в исследовании  Арктики.  Чтения  собрали большое  количество  людей  и  все  выступления  были  прослушаны  с большим вниманием. Интересным было сообщение  директора мезенского историко -  краеведческого музея  Л.П. Крупцовой  на  тему  «Имена  мезенцев на карте Арктики».  Не менее интересные  были и другие сообщения   о летней  экспедиции «Пезский волок»,  о котором   рассказал  участник экспедиции  Н.Ф.Окулов.  Теме «Близость    Арктики  – благо или зло для Мезени?»  было посвящено выступление В.Ф. Щепихина.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numPr>
          <w:ilvl w:val="0"/>
          <w:numId w:val="1"/>
        </w:numPr>
        <w:tabs>
          <w:tab w:val="left" w:pos="19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Бадигинское  чтения.</w:t>
      </w:r>
      <w:r w:rsidRPr="00946069">
        <w:rPr>
          <w:rFonts w:ascii="Times New Roman" w:hAnsi="Times New Roman" w:cs="Times New Roman"/>
          <w:sz w:val="28"/>
          <w:szCs w:val="28"/>
        </w:rPr>
        <w:t xml:space="preserve">  Центральная библиотека  носит имя К.С. Бадигина, который неоднократно  бывал в Мезенском районе, героями его книг  были поморы-мезенцы. Третьи  чтения « </w:t>
      </w:r>
      <w:r w:rsidRPr="00946069">
        <w:rPr>
          <w:rFonts w:ascii="Times New Roman" w:hAnsi="Times New Roman" w:cs="Times New Roman"/>
          <w:b/>
          <w:bCs/>
          <w:sz w:val="28"/>
          <w:szCs w:val="28"/>
        </w:rPr>
        <w:t>Это многоликая и суровая  Арктика</w:t>
      </w:r>
      <w:r w:rsidRPr="00946069">
        <w:rPr>
          <w:rFonts w:ascii="Times New Roman" w:hAnsi="Times New Roman" w:cs="Times New Roman"/>
          <w:sz w:val="28"/>
          <w:szCs w:val="28"/>
        </w:rPr>
        <w:t>» были  посвящены  творчеству                        К.С. Бадигина, и году  Арктики.</w:t>
      </w: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Наиболее  интересные и значимые  проекты  отчетного  года</w:t>
      </w:r>
    </w:p>
    <w:p w:rsidR="00FF26E2" w:rsidRPr="00946069" w:rsidRDefault="00FF26E2" w:rsidP="002708A3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Проект  «Мастерство  рода  Кузиных», в рамках  областного  конкурса  музейных  проектов. Проект стал победителем  конкурса. Цель проекта –сохранение и популяризация знаний о традиционном   промысле  по шитью  карбасов путем создания музейной экспозиции  в  мемориальном  доме- музее В.С. Кузина, чемпиона мира  и Олимпийских игр   по  лыжам.</w:t>
      </w:r>
    </w:p>
    <w:p w:rsidR="00FF26E2" w:rsidRPr="00946069" w:rsidRDefault="00FF26E2" w:rsidP="002708A3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Проект  «Мезень-страна  обетных  крестов»,  получен  грант    Всероссийского  конкурса  «Православная  инициатива».  Цель проекта – организация православной миссионерской деятельности в  Мезенском районе на основании изучения и сохранения местных  духовных традиций. В результате  проекта  обследовано                 28 обетных  крестов,  проведен мониторинг  и фиксация  их  состояния, проведены  реставрационные   работы  на  4 крестах, установлен  новый  крест   с  помощью  жителей д.  Кильца  в  местечке – Чирсова  пустынь.</w:t>
      </w:r>
    </w:p>
    <w:p w:rsidR="00FF26E2" w:rsidRPr="00946069" w:rsidRDefault="00FF26E2" w:rsidP="002708A3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Проект  «Клуб «Юный помор», победитель конкурса  на  грант  губернатора  Архангельской области. Цель  проекта - обучение детей традициям  мезенских поморов.</w:t>
      </w:r>
    </w:p>
    <w:p w:rsidR="00FF26E2" w:rsidRPr="00946069" w:rsidRDefault="00FF26E2" w:rsidP="002708A3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Молодежная  игра  с  элементами  геокешенга «От недр своих (Юность Ломоносова)», победитель  конкурса  проектов социально-орентированных некоммерческих  организаций  Министерства  по  развитию  местного  самоуправления. Цель проекта  - познакомить  молодежь с личностью великого  ученого, нашего земляка М.В. Ломоносова    и   погрузиться  в мир сохранившейся  поморской культуры.</w:t>
      </w:r>
    </w:p>
    <w:p w:rsidR="00FF26E2" w:rsidRPr="00946069" w:rsidRDefault="00FF26E2" w:rsidP="00946069">
      <w:pPr>
        <w:pStyle w:val="ListParagraph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26E2" w:rsidRPr="00946069" w:rsidRDefault="00FF26E2" w:rsidP="00946069">
      <w:pPr>
        <w:pStyle w:val="ListParagraph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Основные  показатели  работы  КДУ, их динамика  за ряд  лет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1985"/>
        <w:gridCol w:w="2126"/>
        <w:gridCol w:w="1808"/>
      </w:tblGrid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Показатели работы</w:t>
            </w:r>
          </w:p>
        </w:tc>
        <w:tc>
          <w:tcPr>
            <w:tcW w:w="1985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2010 год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2011год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2012год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Количество  клубных формирований</w:t>
            </w:r>
          </w:p>
        </w:tc>
        <w:tc>
          <w:tcPr>
            <w:tcW w:w="1985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 них  количество  участников</w:t>
            </w:r>
          </w:p>
        </w:tc>
        <w:tc>
          <w:tcPr>
            <w:tcW w:w="1985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1617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1729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1483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Количество  мероприятий</w:t>
            </w:r>
          </w:p>
        </w:tc>
        <w:tc>
          <w:tcPr>
            <w:tcW w:w="1985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1940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2042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2130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Из  них на платной  основе</w:t>
            </w:r>
          </w:p>
        </w:tc>
        <w:tc>
          <w:tcPr>
            <w:tcW w:w="1985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1099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1225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1186</w:t>
            </w:r>
          </w:p>
        </w:tc>
      </w:tr>
      <w:tr w:rsidR="00FF26E2" w:rsidRPr="00946069">
        <w:tc>
          <w:tcPr>
            <w:tcW w:w="3652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Доходы  от платных  мероприятий (тыс. рублей)</w:t>
            </w:r>
          </w:p>
        </w:tc>
        <w:tc>
          <w:tcPr>
            <w:tcW w:w="1985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1122,4</w:t>
            </w:r>
          </w:p>
        </w:tc>
        <w:tc>
          <w:tcPr>
            <w:tcW w:w="212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1503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1247</w:t>
            </w:r>
          </w:p>
        </w:tc>
      </w:tr>
    </w:tbl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Организационно-управленческая деятельность</w:t>
      </w:r>
    </w:p>
    <w:p w:rsidR="00FF26E2" w:rsidRPr="00946069" w:rsidRDefault="00FF26E2" w:rsidP="0094606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Проведено Советов  отдела  по вопросам совершенствования работы  учреждений  культуры  - 5.</w:t>
      </w:r>
    </w:p>
    <w:p w:rsidR="00FF26E2" w:rsidRPr="00946069" w:rsidRDefault="00FF26E2" w:rsidP="0094606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Семинар работников  культуры  проходил в форме защиты заявок для участия в конкурсе. проектов «Идеи достойные воплощения» среди учреждений культуры Мезенского района.</w:t>
      </w:r>
    </w:p>
    <w:p w:rsidR="00FF26E2" w:rsidRPr="00946069" w:rsidRDefault="00FF26E2" w:rsidP="0094606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 xml:space="preserve"> Консультационная  деятельность  для  МО  и  учреждений культуры.</w:t>
      </w:r>
    </w:p>
    <w:p w:rsidR="00FF26E2" w:rsidRPr="00946069" w:rsidRDefault="00FF26E2" w:rsidP="0094606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Командировки     с   комплексной    проверкой   работы  учреждений  культуры. Консультационная  помощь  в  оформлении  статуса  юридического лица  КМЦ  с. Кимжа.</w:t>
      </w:r>
    </w:p>
    <w:p w:rsidR="00FF26E2" w:rsidRPr="00946069" w:rsidRDefault="00FF26E2" w:rsidP="0094606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Контроль  за  ходом  ремонтных  работ  в краеведческом  музее.</w:t>
      </w:r>
    </w:p>
    <w:p w:rsidR="00FF26E2" w:rsidRPr="00946069" w:rsidRDefault="00FF26E2" w:rsidP="0094606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Контроль за предоставлением государственных и муниципальных услуг, предоставляемых учреждениями культуры подведомственным Отделу МКИ.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tabs>
          <w:tab w:val="left" w:pos="37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3. Сведения   о  состоянии  объектов культурного наследия                                                  (памятников   истории  и  культуры)</w:t>
      </w:r>
    </w:p>
    <w:p w:rsidR="00FF26E2" w:rsidRPr="00946069" w:rsidRDefault="00FF26E2" w:rsidP="00946069">
      <w:pPr>
        <w:tabs>
          <w:tab w:val="left" w:pos="3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На территории  района находится  49 памятников  истории и культуры  областного значения. Постоянно  проводится мониторинг  состояния  памятников. За отчетный год  в рамках  проекта «Мезень-страна обетных  крестов», проведена  миссионерско-исследовательская экспедиция  по  населенным пунктам  Мезенского  района. В  результате экспедиции  проведено обследование обетных крестов ( фиксация, обмеры, фотографирование) и выявлены обетные кресты нуждающиеся в срочном  ремонте и восстановлении. Всего обследовано 28 обетных крестов, расположенных  на  территории  13 населенных  пунктов. В заключительный период реализации  проекта проведены  работы по восстановлению обетного креста в д. Печище, работы по ремонту крестов в                 д. Кильца, с. Жердь, д. Козьмогородское. Установлен  обетный крест в местечке  Чирсова пустынь. Проект  профинансирован  в рамках   Всероссийского конкурса  «Православная инициатива».  В  2013 году  планируется  продолжить работу  по обеспечению сохранности  обетных крестов,  будет получен грант  конкурса «Православная инициатива»  на проект  «Кимженские  кресты». Целью  является создание музейной  экспозиции  в с. Кимжа  по крестам, которые  не могут быть восстановлены  на месте  их установки.</w:t>
      </w:r>
    </w:p>
    <w:p w:rsidR="00FF26E2" w:rsidRPr="00946069" w:rsidRDefault="00FF26E2" w:rsidP="00946069">
      <w:pPr>
        <w:tabs>
          <w:tab w:val="left" w:pos="3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Продолжались  реставрационные  работы на  памятнике  федерального  значения –Одигитриевская церковь. Подрядчиком  на  объекте являлась ООО «Поморская плотницкая школа». Отдел стремился осуществлять  контроль за проведением реставрационных работ  и оказания  помощи в решении организационных вопросов.</w:t>
      </w:r>
    </w:p>
    <w:p w:rsidR="00FF26E2" w:rsidRPr="00946069" w:rsidRDefault="00FF26E2" w:rsidP="00946069">
      <w:pPr>
        <w:tabs>
          <w:tab w:val="left" w:pos="37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4. Развитие  материально-технической базы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 xml:space="preserve">Самой  серьезной  проблемой, на протяжении многих лет,  в  учреждениях культуры  остается  проблема  укрепления  материально-технической  базы  учреждений культуры. Необходимы   серьезные, дорогостоящие  капитальные ремонты зданий, необходимо  придать им современный  вид, снабдить современной техникой и мебелью. 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 2012 году начался капитальный ремонт здания Мезенского историко – краеведческого музея, произведён капитальный ремонт крыльца Каменской поселковой библиотеки. Косметические ремонты учреждений культуры и приобретение оборудования производилось из средств поступивших от основных видов уставной деятельности.</w:t>
      </w:r>
    </w:p>
    <w:p w:rsidR="00FF26E2" w:rsidRPr="00946069" w:rsidRDefault="00FF26E2" w:rsidP="00946069">
      <w:pPr>
        <w:tabs>
          <w:tab w:val="left" w:pos="37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5. Развитие  кадрового потенциала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Необходимы   мероприятия  на российском уровне   по поднятию  престижа  профессии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 xml:space="preserve">работников  культуры, в ином случае  укрепить  учреждения  высококвалифицированными кадрами   не  представляется  возможным. 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Всего   в  учреждениях  культуры  клубного  типа  работает   115 человек (из  них на  селе   72  человека),  штатных работников  - 112  ( на селе - 72).  Специалистов  (директора  Домов  культуры, художественные руководители, культорганизаторы и т.д.) – 52 (на  селе  36 человек). По образованию в сфере культуры: высшее  - нет (1 работник имеет высшее педагогическое образование), среднее специальное- 13 человек  ( на  селе  -5 человек). По  стажу  работы:  от 3 до 6 лет - 16 человек, от 6 до 10 лет- 24 человека, свыше  10лет- 35 человек. По возрасту:  до 30 лет – 14 человек, от 30 до 55 лет – 85 человек, 55 лет и старше – 13 человек.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   библиотеках  работает      43    человек, в т.ч.  библиотечных  работников    29 человека,       по образованию:  высшее-  5 человек, среднеспециальное-   20  человека. По стажу  работы:   от  3 до 6 лет-   4  , от 6 до 10 лет-    6 , свыше 10 лет-  17 человек.  Заочно  учатся  в  колледже  культуры                1  человек. По возрасту: до 30 лет – 4 человека, от 30 – 55 лет – 18 человек,  55 и старше –                  7 человек.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К сожалению,  большинство специалистов учреждений культуры пенсионного и предпенсионного возраста.  Молодые специалисты к нам не приезжают, из-за низкого уровня оплаты труда.</w:t>
      </w:r>
    </w:p>
    <w:p w:rsidR="00FF26E2" w:rsidRPr="00946069" w:rsidRDefault="00FF26E2" w:rsidP="00946069">
      <w:pPr>
        <w:tabs>
          <w:tab w:val="left" w:pos="264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 xml:space="preserve"> 6. Развитие партнерства, межведомственные, межрегиональные, международные связи, проектная  деятельность</w:t>
      </w:r>
    </w:p>
    <w:p w:rsidR="00FF26E2" w:rsidRPr="00946069" w:rsidRDefault="00FF26E2" w:rsidP="00946069">
      <w:pPr>
        <w:tabs>
          <w:tab w:val="left" w:pos="26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Продолжается творческое  сотрудничество  с  соседними  северными районами  Архангельской области: Лешуконским, Пинежским, Приморским и Холмогорским районами.</w:t>
      </w:r>
    </w:p>
    <w:p w:rsidR="00FF26E2" w:rsidRPr="00946069" w:rsidRDefault="00FF26E2" w:rsidP="00946069">
      <w:pPr>
        <w:tabs>
          <w:tab w:val="left" w:pos="26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Участвовали  в  межрайонном  фестивале  детского творчества  в с.Лешуконское  «Рождественские звездочки», в марте  месяце  прошли  Дни  культуры  Мезенского района  в  с. Лешуконское. В  рамках  конкурса   среди  детских  школ искусств  и  музыкальных школ  прошла  Олимпиада  по  сольфеджио и  музыкальной литературе, приняли  участие школы  Мезенского, Лешуконского , Пинежского и Холмогорского районов. В  фестивале  «Сшей  ты  мне, матушка, красный сарафан»  приняли  участия  театр  костюма  из  Приморского  района  и  этнографический  центр  из г. Москва  «Русские начала» ( руководитель  Т.Р. Валькова). В  молодежной игре «От недр  своих» приняла  участия команда  молодежи Лешуконского района».</w:t>
      </w:r>
    </w:p>
    <w:p w:rsidR="00FF26E2" w:rsidRPr="00946069" w:rsidRDefault="00FF26E2" w:rsidP="00946069">
      <w:pPr>
        <w:tabs>
          <w:tab w:val="left" w:pos="2640"/>
          <w:tab w:val="left" w:pos="610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Кимженский  фольклорный  хор  в  рамках международного  проекта  «Культурные  ландшафты: традиции для развития»    побывал  в Кенозерском  парке на фестивале традиционных знаний. В январе   2012 года этот же фольклорный коллектив  был участником  фестиваля фольклора  «Рождество  Христово»  в Александро-Невской лавре  (г. Санкт-Петербург).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 работе   семинара  работников  культуры   принял  участие   менеджер  в сфере  культуры   Фонда имени  Роберта Боша  Корнелиус  Штифенхофер. Тема  семинара  была «Пиар-деятельность  сельских учреждений культуры».</w:t>
      </w: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Проведен  районный молодежный конкурс  « Инициатива»,  среди учреждений культуры  победителями стали:</w:t>
      </w: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Дорогорский Дом культуры  с проектом «Я  выбираю жизнь»,</w:t>
      </w: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Быченский Дом культуры  - проект «Ломоносовская аллея»,</w:t>
      </w: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Жердская  библиотека – проект «Мальвина»( создание кукольного  театра),</w:t>
      </w:r>
    </w:p>
    <w:p w:rsidR="00FF26E2" w:rsidRPr="00946069" w:rsidRDefault="00FF26E2" w:rsidP="00946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Заозерский ДК-проект «Сельским жителям-достойный досуг».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>7. Сведения об  использовании и внедрении информационно-коммуникационных технологий. Информационно-библиотечное  обслуживание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Основные  показатели  работы  библиотек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84"/>
        <w:gridCol w:w="1963"/>
        <w:gridCol w:w="1825"/>
        <w:gridCol w:w="1791"/>
      </w:tblGrid>
      <w:tr w:rsidR="00FF26E2" w:rsidRPr="00946069">
        <w:tc>
          <w:tcPr>
            <w:tcW w:w="393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Показатели работы</w:t>
            </w:r>
          </w:p>
        </w:tc>
        <w:tc>
          <w:tcPr>
            <w:tcW w:w="1984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2010год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2011год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2012год</w:t>
            </w:r>
          </w:p>
        </w:tc>
      </w:tr>
      <w:tr w:rsidR="00FF26E2" w:rsidRPr="00946069">
        <w:tc>
          <w:tcPr>
            <w:tcW w:w="393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Число пользователей</w:t>
            </w:r>
          </w:p>
        </w:tc>
        <w:tc>
          <w:tcPr>
            <w:tcW w:w="1984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6893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6943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6902</w:t>
            </w:r>
          </w:p>
        </w:tc>
      </w:tr>
      <w:tr w:rsidR="00FF26E2" w:rsidRPr="00946069">
        <w:tc>
          <w:tcPr>
            <w:tcW w:w="393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Число  посещений</w:t>
            </w:r>
          </w:p>
        </w:tc>
        <w:tc>
          <w:tcPr>
            <w:tcW w:w="1984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62911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62162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60816</w:t>
            </w:r>
          </w:p>
        </w:tc>
      </w:tr>
      <w:tr w:rsidR="00FF26E2" w:rsidRPr="00946069">
        <w:tc>
          <w:tcPr>
            <w:tcW w:w="3936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Число  книговыдач</w:t>
            </w:r>
          </w:p>
        </w:tc>
        <w:tc>
          <w:tcPr>
            <w:tcW w:w="1984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205222</w:t>
            </w:r>
          </w:p>
        </w:tc>
        <w:tc>
          <w:tcPr>
            <w:tcW w:w="1843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204721</w:t>
            </w:r>
          </w:p>
        </w:tc>
        <w:tc>
          <w:tcPr>
            <w:tcW w:w="1808" w:type="dxa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206016</w:t>
            </w:r>
          </w:p>
        </w:tc>
      </w:tr>
    </w:tbl>
    <w:p w:rsidR="00FF26E2" w:rsidRPr="00946069" w:rsidRDefault="00FF26E2" w:rsidP="00946069">
      <w:pPr>
        <w:spacing w:before="240"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 xml:space="preserve">Уровень информатизации библиотек </w:t>
      </w:r>
    </w:p>
    <w:p w:rsidR="00FF26E2" w:rsidRPr="00946069" w:rsidRDefault="00FF26E2" w:rsidP="00946069">
      <w:pPr>
        <w:pStyle w:val="BodyTextIndent"/>
        <w:spacing w:before="120" w:after="120"/>
        <w:ind w:left="0"/>
        <w:jc w:val="both"/>
      </w:pPr>
      <w:r w:rsidRPr="00946069">
        <w:rPr>
          <w:u w:val="single"/>
        </w:rPr>
        <w:t>Таблица 1.</w:t>
      </w:r>
      <w:r w:rsidRPr="00946069">
        <w:t xml:space="preserve"> Состояние компьютеризации библиотек района (города): </w:t>
      </w:r>
    </w:p>
    <w:tbl>
      <w:tblPr>
        <w:tblW w:w="1010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2"/>
        <w:gridCol w:w="5103"/>
        <w:gridCol w:w="992"/>
        <w:gridCol w:w="1134"/>
        <w:gridCol w:w="1051"/>
      </w:tblGrid>
      <w:tr w:rsidR="00FF26E2" w:rsidRPr="00946069">
        <w:trPr>
          <w:cantSplit/>
        </w:trPr>
        <w:tc>
          <w:tcPr>
            <w:tcW w:w="6925" w:type="dxa"/>
            <w:gridSpan w:val="2"/>
            <w:vMerge w:val="restart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vMerge w:val="restart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Всего  </w:t>
            </w:r>
          </w:p>
        </w:tc>
        <w:tc>
          <w:tcPr>
            <w:tcW w:w="2185" w:type="dxa"/>
            <w:gridSpan w:val="2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</w:tr>
      <w:tr w:rsidR="00FF26E2" w:rsidRPr="00946069">
        <w:trPr>
          <w:cantSplit/>
        </w:trPr>
        <w:tc>
          <w:tcPr>
            <w:tcW w:w="6925" w:type="dxa"/>
            <w:gridSpan w:val="2"/>
            <w:vMerge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сельские 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детские </w:t>
            </w:r>
          </w:p>
        </w:tc>
      </w:tr>
      <w:tr w:rsidR="00FF26E2" w:rsidRPr="00946069">
        <w:trPr>
          <w:cantSplit/>
        </w:trPr>
        <w:tc>
          <w:tcPr>
            <w:tcW w:w="1822" w:type="dxa"/>
            <w:vMerge w:val="restart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Число библиотек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имеющих персональные компьютеры (ПК)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F26E2" w:rsidRPr="00946069">
        <w:trPr>
          <w:cantSplit/>
        </w:trPr>
        <w:tc>
          <w:tcPr>
            <w:tcW w:w="1822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т.ч. имеющих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и более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АРМ 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для пользователей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26E2" w:rsidRPr="00946069">
        <w:trPr>
          <w:cantSplit/>
        </w:trPr>
        <w:tc>
          <w:tcPr>
            <w:tcW w:w="6925" w:type="dxa"/>
            <w:gridSpan w:val="2"/>
            <w:vAlign w:val="center"/>
          </w:tcPr>
          <w:p w:rsidR="00FF26E2" w:rsidRPr="00946069" w:rsidRDefault="00FF26E2" w:rsidP="00946069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Общее количество ПК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библиотеках района (города)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FF26E2" w:rsidRPr="00946069">
        <w:trPr>
          <w:cantSplit/>
        </w:trPr>
        <w:tc>
          <w:tcPr>
            <w:tcW w:w="1822" w:type="dxa"/>
            <w:vMerge w:val="restart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Число ПК, 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используемых</w:t>
            </w: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работы сотрудников 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26E2" w:rsidRPr="00946069">
        <w:trPr>
          <w:cantSplit/>
        </w:trPr>
        <w:tc>
          <w:tcPr>
            <w:tcW w:w="1822" w:type="dxa"/>
            <w:vMerge/>
            <w:vAlign w:val="center"/>
          </w:tcPr>
          <w:p w:rsidR="00FF26E2" w:rsidRPr="00946069" w:rsidRDefault="00FF26E2" w:rsidP="00946069">
            <w:pPr>
              <w:ind w:left="176" w:hanging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качестве серверов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822" w:type="dxa"/>
            <w:vMerge/>
            <w:vAlign w:val="center"/>
          </w:tcPr>
          <w:p w:rsidR="00FF26E2" w:rsidRPr="00946069" w:rsidRDefault="00FF26E2" w:rsidP="00946069">
            <w:pPr>
              <w:ind w:left="176" w:hanging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качестве АРМ для работы пользователей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26E2" w:rsidRPr="00946069">
        <w:trPr>
          <w:cantSplit/>
          <w:trHeight w:val="239"/>
        </w:trPr>
        <w:tc>
          <w:tcPr>
            <w:tcW w:w="1822" w:type="dxa"/>
            <w:vMerge w:val="restart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Приобретено в 2012 году</w:t>
            </w: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20" w:after="2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ПК 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822" w:type="dxa"/>
            <w:vMerge/>
            <w:vAlign w:val="center"/>
          </w:tcPr>
          <w:p w:rsidR="00FF26E2" w:rsidRPr="00946069" w:rsidRDefault="00FF26E2" w:rsidP="00946069">
            <w:pPr>
              <w:ind w:left="176" w:hanging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20" w:after="2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сканеров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822" w:type="dxa"/>
            <w:vMerge/>
            <w:vAlign w:val="center"/>
          </w:tcPr>
          <w:p w:rsidR="00FF26E2" w:rsidRPr="00946069" w:rsidRDefault="00FF26E2" w:rsidP="00946069">
            <w:pPr>
              <w:ind w:left="176" w:hanging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20" w:after="2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проекторов</w:t>
            </w:r>
          </w:p>
        </w:tc>
        <w:tc>
          <w:tcPr>
            <w:tcW w:w="992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51" w:type="dxa"/>
          </w:tcPr>
          <w:p w:rsidR="00FF26E2" w:rsidRPr="00946069" w:rsidRDefault="00FF26E2" w:rsidP="00946069">
            <w:pPr>
              <w:spacing w:before="20" w:after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FF26E2" w:rsidRPr="00946069" w:rsidRDefault="00FF26E2" w:rsidP="00946069">
      <w:pPr>
        <w:pStyle w:val="BodyTextIndent"/>
        <w:spacing w:before="240" w:after="120"/>
        <w:ind w:left="0"/>
        <w:jc w:val="both"/>
      </w:pPr>
      <w:r w:rsidRPr="00946069">
        <w:rPr>
          <w:u w:val="single"/>
        </w:rPr>
        <w:t>Таблица 2.</w:t>
      </w:r>
      <w:r w:rsidRPr="00946069">
        <w:t xml:space="preserve"> Подключение библиотек района (города) к Интернету: </w:t>
      </w:r>
    </w:p>
    <w:tbl>
      <w:tblPr>
        <w:tblW w:w="10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5103"/>
        <w:gridCol w:w="1134"/>
        <w:gridCol w:w="1134"/>
        <w:gridCol w:w="1134"/>
      </w:tblGrid>
      <w:tr w:rsidR="00FF26E2" w:rsidRPr="00946069">
        <w:trPr>
          <w:cantSplit/>
        </w:trPr>
        <w:tc>
          <w:tcPr>
            <w:tcW w:w="6663" w:type="dxa"/>
            <w:gridSpan w:val="2"/>
            <w:vMerge w:val="restart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Всего  </w:t>
            </w:r>
          </w:p>
        </w:tc>
        <w:tc>
          <w:tcPr>
            <w:tcW w:w="2268" w:type="dxa"/>
            <w:gridSpan w:val="2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</w:tr>
      <w:tr w:rsidR="00FF26E2" w:rsidRPr="00946069">
        <w:trPr>
          <w:cantSplit/>
        </w:trPr>
        <w:tc>
          <w:tcPr>
            <w:tcW w:w="6663" w:type="dxa"/>
            <w:gridSpan w:val="2"/>
            <w:vMerge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сельские 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детские </w:t>
            </w:r>
          </w:p>
        </w:tc>
      </w:tr>
      <w:tr w:rsidR="00FF26E2" w:rsidRPr="00946069">
        <w:trPr>
          <w:cantSplit/>
        </w:trPr>
        <w:tc>
          <w:tcPr>
            <w:tcW w:w="1560" w:type="dxa"/>
            <w:vMerge w:val="restart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Число библиотек</w:t>
            </w: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60" w:after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имеющих доступ к Интернету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26E2" w:rsidRPr="00946069">
        <w:trPr>
          <w:cantSplit/>
        </w:trPr>
        <w:tc>
          <w:tcPr>
            <w:tcW w:w="1560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60" w:after="60"/>
              <w:ind w:left="15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т.ч.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подключенных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средства субсидий из федерального бюджета 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26E2" w:rsidRPr="00946069">
        <w:trPr>
          <w:cantSplit/>
        </w:trPr>
        <w:tc>
          <w:tcPr>
            <w:tcW w:w="1560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spacing w:before="40" w:after="40"/>
              <w:ind w:left="15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т.ч. имеющих доступ 256 кбит/с и выше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F26E2" w:rsidRPr="00946069">
        <w:trPr>
          <w:cantSplit/>
        </w:trPr>
        <w:tc>
          <w:tcPr>
            <w:tcW w:w="1560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ind w:left="15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т.ч.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оплачивающих трафик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счет субсидий из федерального бюджета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FF26E2" w:rsidRPr="00946069">
        <w:trPr>
          <w:cantSplit/>
        </w:trPr>
        <w:tc>
          <w:tcPr>
            <w:tcW w:w="1560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предоставляющих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доступ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ресурсам Интернета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пользователям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FF26E2" w:rsidRPr="00946069" w:rsidRDefault="00FF26E2" w:rsidP="00946069">
      <w:pPr>
        <w:pStyle w:val="BodyTextIndent"/>
        <w:spacing w:before="240" w:after="120"/>
        <w:ind w:left="0"/>
        <w:jc w:val="both"/>
      </w:pPr>
      <w:r w:rsidRPr="00946069">
        <w:rPr>
          <w:u w:val="single"/>
        </w:rPr>
        <w:t>Таблица 3.</w:t>
      </w:r>
      <w:r w:rsidRPr="00946069">
        <w:t xml:space="preserve"> Создание электронных информационных ресурсов в библиотеках района (города):  </w:t>
      </w:r>
    </w:p>
    <w:tbl>
      <w:tblPr>
        <w:tblW w:w="10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4961"/>
        <w:gridCol w:w="1134"/>
        <w:gridCol w:w="1134"/>
        <w:gridCol w:w="1134"/>
      </w:tblGrid>
      <w:tr w:rsidR="00FF26E2" w:rsidRPr="00946069">
        <w:trPr>
          <w:cantSplit/>
        </w:trPr>
        <w:tc>
          <w:tcPr>
            <w:tcW w:w="6663" w:type="dxa"/>
            <w:gridSpan w:val="2"/>
            <w:vMerge w:val="restart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134" w:type="dxa"/>
            <w:vMerge w:val="restart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Всего  </w:t>
            </w:r>
          </w:p>
        </w:tc>
        <w:tc>
          <w:tcPr>
            <w:tcW w:w="2268" w:type="dxa"/>
            <w:gridSpan w:val="2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</w:tr>
      <w:tr w:rsidR="00FF26E2" w:rsidRPr="00946069">
        <w:trPr>
          <w:cantSplit/>
        </w:trPr>
        <w:tc>
          <w:tcPr>
            <w:tcW w:w="6663" w:type="dxa"/>
            <w:gridSpan w:val="2"/>
            <w:vMerge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сельские 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детские 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 w:val="restart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Количество библиотек 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которых установлена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АБИС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поиска </w:t>
            </w:r>
          </w:p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ввода информации в электронные каталоги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имеющих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веб-сайты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 т.ч. публикующих электронные каталоги в Интернете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проводящих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ретроконверсию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карточных каталогов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осуществляющих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оцифровку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библиотечных фондов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 w:val="restart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библиотек,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создающих </w:t>
            </w: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каталоги</w:t>
            </w: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 xml:space="preserve"> новых поступлений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краеведческие</w:t>
            </w: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электронные каталоги</w:t>
            </w: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полнотекстовые</w:t>
            </w: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 xml:space="preserve"> базы данных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1702" w:type="dxa"/>
            <w:vMerge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электронные </w:t>
            </w: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базы данных</w:t>
            </w: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 органов </w:t>
            </w:r>
            <w:r w:rsidRPr="009460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МСУ</w:t>
            </w: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F26E2" w:rsidRPr="00946069">
        <w:trPr>
          <w:cantSplit/>
        </w:trPr>
        <w:tc>
          <w:tcPr>
            <w:tcW w:w="6663" w:type="dxa"/>
            <w:gridSpan w:val="2"/>
            <w:vAlign w:val="center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оцифрованных документов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фондов библиотек</w:t>
            </w:r>
            <w:r w:rsidRPr="009460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 (города)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F26E2" w:rsidRPr="00946069" w:rsidRDefault="00FF26E2" w:rsidP="0094606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Финансирование  комплектования   библиотек МБУК «Мезенская МБ»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082"/>
        <w:gridCol w:w="3067"/>
        <w:gridCol w:w="1782"/>
        <w:gridCol w:w="1532"/>
      </w:tblGrid>
      <w:tr w:rsidR="00FF26E2" w:rsidRPr="00946069"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 xml:space="preserve">  показатели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2012год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 xml:space="preserve"> 2011год</w:t>
            </w:r>
          </w:p>
        </w:tc>
      </w:tr>
      <w:tr w:rsidR="00FF26E2" w:rsidRPr="00946069">
        <w:trPr>
          <w:trHeight w:val="33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1.1Выделено и израсходовано ( тыс. руб.)</w:t>
            </w: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Всего (включая субсидию)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492384-09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457690-84</w:t>
            </w:r>
          </w:p>
        </w:tc>
      </w:tr>
      <w:tr w:rsidR="00FF26E2" w:rsidRPr="00946069">
        <w:trPr>
          <w:trHeight w:val="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 том числе на подписку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283013-59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317289-84</w:t>
            </w:r>
          </w:p>
        </w:tc>
      </w:tr>
      <w:tr w:rsidR="00FF26E2" w:rsidRPr="00946069">
        <w:trPr>
          <w:trHeight w:val="220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1.2  Из общей  суммы  выделено  и  израсходовано</w:t>
            </w:r>
          </w:p>
        </w:tc>
      </w:tr>
      <w:tr w:rsidR="00FF26E2" w:rsidRPr="00946069">
        <w:trPr>
          <w:trHeight w:val="47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Местные  бюджетные  средства</w:t>
            </w: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348594-09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311190-84</w:t>
            </w:r>
          </w:p>
        </w:tc>
      </w:tr>
      <w:tr w:rsidR="00FF26E2" w:rsidRPr="00946069">
        <w:trPr>
          <w:trHeight w:val="3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В том числе на подписку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257013-59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290289-84</w:t>
            </w:r>
          </w:p>
        </w:tc>
      </w:tr>
      <w:tr w:rsidR="00FF26E2" w:rsidRPr="00946069">
        <w:trPr>
          <w:trHeight w:val="338"/>
        </w:trPr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Собственные  средства ( от платных услуг)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835-05</w:t>
            </w:r>
          </w:p>
        </w:tc>
      </w:tr>
      <w:tr w:rsidR="00FF26E2" w:rsidRPr="00946069">
        <w:trPr>
          <w:trHeight w:val="338"/>
        </w:trPr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Спонсорские  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F26E2" w:rsidRPr="00946069">
        <w:trPr>
          <w:trHeight w:val="338"/>
        </w:trPr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Другие средства  (средства  из бюджетов других уровней, гранты, программы, субсидии)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143100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146500</w:t>
            </w:r>
          </w:p>
        </w:tc>
      </w:tr>
      <w:tr w:rsidR="00FF26E2" w:rsidRPr="00946069">
        <w:trPr>
          <w:trHeight w:val="338"/>
        </w:trPr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1.3 Из  общей  суммы  всех средств в среднем  выделено и израсходовано:</w:t>
            </w:r>
          </w:p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на  1  библиотеку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22000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20804</w:t>
            </w:r>
          </w:p>
        </w:tc>
      </w:tr>
      <w:tr w:rsidR="00FF26E2" w:rsidRPr="00946069">
        <w:trPr>
          <w:trHeight w:val="338"/>
        </w:trPr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на   1 пользователя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72-00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73-00</w:t>
            </w:r>
          </w:p>
        </w:tc>
      </w:tr>
      <w:tr w:rsidR="00FF26E2" w:rsidRPr="00946069">
        <w:trPr>
          <w:trHeight w:val="338"/>
        </w:trPr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на    1 жителя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47-00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E2" w:rsidRPr="00946069" w:rsidRDefault="00FF26E2" w:rsidP="00946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069">
              <w:rPr>
                <w:rFonts w:ascii="Times New Roman" w:hAnsi="Times New Roman" w:cs="Times New Roman"/>
                <w:sz w:val="28"/>
                <w:szCs w:val="28"/>
              </w:rPr>
              <w:t>45-00</w:t>
            </w:r>
          </w:p>
        </w:tc>
      </w:tr>
    </w:tbl>
    <w:p w:rsidR="00FF26E2" w:rsidRPr="00946069" w:rsidRDefault="00FF26E2" w:rsidP="00946069">
      <w:pPr>
        <w:tabs>
          <w:tab w:val="left" w:pos="3795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06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Проблемы, выводы  и предложения  по повышению эффективности деятельности:                                                                                                                                                                     </w:t>
      </w:r>
      <w:r w:rsidRPr="00946069">
        <w:rPr>
          <w:rFonts w:ascii="Times New Roman" w:hAnsi="Times New Roman" w:cs="Times New Roman"/>
          <w:sz w:val="28"/>
          <w:szCs w:val="28"/>
        </w:rPr>
        <w:t xml:space="preserve"> Необходимы  самые  серьезные  финансовые вложения в комплектование  библиотек, их модернизацию   и  современное  техническое обеспечение. На наш взгляд,  нужен   общероссийский  национальный проект по  культуре, т.к. в сельской  местности  Дома культуры и библиотеки остаются единственными   культурными центрами.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Внимательного отношения требует  проблема  обеспечения  пожарной безопасности учреждений  культуры, в настоящее время уже имеются  судебные   решения  по этому вопросу, без дополнительного  финансирования  вопрос  решить  сложно. Очень надеемся на финансирование в рамках программы «Культура Русского Севера 2013 – 2015 г», не только на противопожарную безопасность но и приобретения музыкальных инструментов для МБОУ ДОД «Детская школа искусств № 15».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Печальный опыт  финансирования  культуры  по  остаточному  принципу    позволяет  только обеспечить   минимальную   поддержку   учреждения культуры, но не дает  возможностей   для   перспективного развития.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В  настоящее  время    расширяются  функции  учреждений  культурно-досугового  типа,   создаются   культурно-музейные  и культурно-спортивные центры. Культурно-музейный  центр  создан  в с. Кимжа, культурно-спортивный  в с. Лапожня. Основная  деятельность по развитию  туризма  в районе  ложится на  Дома  культуры и  библиотеки.  На их базе создаются  общественные  сельские  музеи и комнаты памяти. Библиотечные работники  выполняют  функции  экскурсоводов.  Все это  позволяет говорить  о  необходимости сохранения и развития  учреждений культуры   в   сельской местности.</w:t>
      </w: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6E2" w:rsidRPr="00946069" w:rsidRDefault="00FF26E2" w:rsidP="00946069">
      <w:pPr>
        <w:tabs>
          <w:tab w:val="left" w:pos="3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6069">
        <w:rPr>
          <w:rFonts w:ascii="Times New Roman" w:hAnsi="Times New Roman" w:cs="Times New Roman"/>
          <w:sz w:val="28"/>
          <w:szCs w:val="28"/>
        </w:rPr>
        <w:t>И.о. начальника Отдела МКИ                                                                                         Н.И. Барсукова</w:t>
      </w:r>
    </w:p>
    <w:sectPr w:rsidR="00FF26E2" w:rsidRPr="00946069" w:rsidSect="00492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C732F"/>
    <w:multiLevelType w:val="hybridMultilevel"/>
    <w:tmpl w:val="20D05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8940B6E"/>
    <w:multiLevelType w:val="hybridMultilevel"/>
    <w:tmpl w:val="79680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E604F"/>
    <w:multiLevelType w:val="hybridMultilevel"/>
    <w:tmpl w:val="A0C67E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2024E06"/>
    <w:multiLevelType w:val="hybridMultilevel"/>
    <w:tmpl w:val="04707C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1A8"/>
    <w:rsid w:val="000003A1"/>
    <w:rsid w:val="00000D5F"/>
    <w:rsid w:val="00001156"/>
    <w:rsid w:val="00001580"/>
    <w:rsid w:val="00002020"/>
    <w:rsid w:val="000068FE"/>
    <w:rsid w:val="0000697B"/>
    <w:rsid w:val="00007226"/>
    <w:rsid w:val="00010924"/>
    <w:rsid w:val="00010F72"/>
    <w:rsid w:val="0001171B"/>
    <w:rsid w:val="00014C16"/>
    <w:rsid w:val="00014DFE"/>
    <w:rsid w:val="00015263"/>
    <w:rsid w:val="00016143"/>
    <w:rsid w:val="000173A2"/>
    <w:rsid w:val="00022BA8"/>
    <w:rsid w:val="0002300A"/>
    <w:rsid w:val="00023F59"/>
    <w:rsid w:val="00025B5B"/>
    <w:rsid w:val="0002622E"/>
    <w:rsid w:val="0002650C"/>
    <w:rsid w:val="000279C8"/>
    <w:rsid w:val="00027EF8"/>
    <w:rsid w:val="00030261"/>
    <w:rsid w:val="00030D37"/>
    <w:rsid w:val="00030DEF"/>
    <w:rsid w:val="00032186"/>
    <w:rsid w:val="00034060"/>
    <w:rsid w:val="0003437C"/>
    <w:rsid w:val="0003559F"/>
    <w:rsid w:val="00037098"/>
    <w:rsid w:val="0004231E"/>
    <w:rsid w:val="00042417"/>
    <w:rsid w:val="000424E7"/>
    <w:rsid w:val="00042D7A"/>
    <w:rsid w:val="00043D5B"/>
    <w:rsid w:val="00044462"/>
    <w:rsid w:val="00045186"/>
    <w:rsid w:val="00045231"/>
    <w:rsid w:val="00045EB0"/>
    <w:rsid w:val="00046A90"/>
    <w:rsid w:val="000472B0"/>
    <w:rsid w:val="00047950"/>
    <w:rsid w:val="000509F6"/>
    <w:rsid w:val="00050B60"/>
    <w:rsid w:val="00050C1F"/>
    <w:rsid w:val="00055C31"/>
    <w:rsid w:val="000562F7"/>
    <w:rsid w:val="00057049"/>
    <w:rsid w:val="0006151D"/>
    <w:rsid w:val="0006182E"/>
    <w:rsid w:val="0006439B"/>
    <w:rsid w:val="00065210"/>
    <w:rsid w:val="0006528C"/>
    <w:rsid w:val="00065C10"/>
    <w:rsid w:val="00066448"/>
    <w:rsid w:val="0006756D"/>
    <w:rsid w:val="00070536"/>
    <w:rsid w:val="00073B01"/>
    <w:rsid w:val="00073B38"/>
    <w:rsid w:val="00074AF7"/>
    <w:rsid w:val="0007508E"/>
    <w:rsid w:val="00076E80"/>
    <w:rsid w:val="00077454"/>
    <w:rsid w:val="00077874"/>
    <w:rsid w:val="00080F2A"/>
    <w:rsid w:val="00081573"/>
    <w:rsid w:val="00081AC1"/>
    <w:rsid w:val="00081FB7"/>
    <w:rsid w:val="0008295B"/>
    <w:rsid w:val="00083540"/>
    <w:rsid w:val="00084DE7"/>
    <w:rsid w:val="00085EA2"/>
    <w:rsid w:val="00086082"/>
    <w:rsid w:val="00086204"/>
    <w:rsid w:val="00086716"/>
    <w:rsid w:val="00090FD7"/>
    <w:rsid w:val="00091C51"/>
    <w:rsid w:val="00091EF9"/>
    <w:rsid w:val="0009225D"/>
    <w:rsid w:val="00093689"/>
    <w:rsid w:val="000943A7"/>
    <w:rsid w:val="0009523B"/>
    <w:rsid w:val="00096B77"/>
    <w:rsid w:val="00096E1E"/>
    <w:rsid w:val="00097318"/>
    <w:rsid w:val="0009765D"/>
    <w:rsid w:val="000976EE"/>
    <w:rsid w:val="000979F9"/>
    <w:rsid w:val="000A0161"/>
    <w:rsid w:val="000A025B"/>
    <w:rsid w:val="000A10AC"/>
    <w:rsid w:val="000A2A52"/>
    <w:rsid w:val="000A467B"/>
    <w:rsid w:val="000A5031"/>
    <w:rsid w:val="000A6511"/>
    <w:rsid w:val="000A66AB"/>
    <w:rsid w:val="000A7A48"/>
    <w:rsid w:val="000B1BA2"/>
    <w:rsid w:val="000B29A9"/>
    <w:rsid w:val="000B4B2D"/>
    <w:rsid w:val="000B5C05"/>
    <w:rsid w:val="000B70EC"/>
    <w:rsid w:val="000C007C"/>
    <w:rsid w:val="000C0A09"/>
    <w:rsid w:val="000C0EF8"/>
    <w:rsid w:val="000C108E"/>
    <w:rsid w:val="000C174A"/>
    <w:rsid w:val="000C4972"/>
    <w:rsid w:val="000C51CB"/>
    <w:rsid w:val="000C5B35"/>
    <w:rsid w:val="000D00D7"/>
    <w:rsid w:val="000D04E7"/>
    <w:rsid w:val="000D05AA"/>
    <w:rsid w:val="000D13C5"/>
    <w:rsid w:val="000D2109"/>
    <w:rsid w:val="000D4176"/>
    <w:rsid w:val="000D41FB"/>
    <w:rsid w:val="000D42DE"/>
    <w:rsid w:val="000D4A04"/>
    <w:rsid w:val="000D4DEE"/>
    <w:rsid w:val="000D512C"/>
    <w:rsid w:val="000D5A79"/>
    <w:rsid w:val="000D67FF"/>
    <w:rsid w:val="000D682F"/>
    <w:rsid w:val="000D6A56"/>
    <w:rsid w:val="000E11EF"/>
    <w:rsid w:val="000E1FC2"/>
    <w:rsid w:val="000E35BA"/>
    <w:rsid w:val="000E42B8"/>
    <w:rsid w:val="000E6067"/>
    <w:rsid w:val="000F0CA8"/>
    <w:rsid w:val="000F1457"/>
    <w:rsid w:val="000F177B"/>
    <w:rsid w:val="000F22E8"/>
    <w:rsid w:val="000F3619"/>
    <w:rsid w:val="000F3B94"/>
    <w:rsid w:val="000F3F7F"/>
    <w:rsid w:val="000F5569"/>
    <w:rsid w:val="000F57D5"/>
    <w:rsid w:val="00100300"/>
    <w:rsid w:val="00100742"/>
    <w:rsid w:val="00100940"/>
    <w:rsid w:val="00101982"/>
    <w:rsid w:val="00101B55"/>
    <w:rsid w:val="00102291"/>
    <w:rsid w:val="00102D17"/>
    <w:rsid w:val="001033E4"/>
    <w:rsid w:val="00103606"/>
    <w:rsid w:val="00105B76"/>
    <w:rsid w:val="00106A8F"/>
    <w:rsid w:val="00106F85"/>
    <w:rsid w:val="00107490"/>
    <w:rsid w:val="00107F47"/>
    <w:rsid w:val="00111736"/>
    <w:rsid w:val="00111ABA"/>
    <w:rsid w:val="001122B6"/>
    <w:rsid w:val="00115A29"/>
    <w:rsid w:val="00115B85"/>
    <w:rsid w:val="001165BA"/>
    <w:rsid w:val="001169AD"/>
    <w:rsid w:val="00117FDC"/>
    <w:rsid w:val="0012179E"/>
    <w:rsid w:val="00123ABD"/>
    <w:rsid w:val="00123BED"/>
    <w:rsid w:val="00124B6B"/>
    <w:rsid w:val="001257A8"/>
    <w:rsid w:val="00125BC1"/>
    <w:rsid w:val="00125D78"/>
    <w:rsid w:val="00126A9D"/>
    <w:rsid w:val="00127B28"/>
    <w:rsid w:val="00127B76"/>
    <w:rsid w:val="00130475"/>
    <w:rsid w:val="001309E1"/>
    <w:rsid w:val="00131601"/>
    <w:rsid w:val="0013216B"/>
    <w:rsid w:val="00134045"/>
    <w:rsid w:val="00134448"/>
    <w:rsid w:val="00137143"/>
    <w:rsid w:val="00137522"/>
    <w:rsid w:val="00140ED8"/>
    <w:rsid w:val="00141FF3"/>
    <w:rsid w:val="001442A6"/>
    <w:rsid w:val="00144B00"/>
    <w:rsid w:val="00144EE5"/>
    <w:rsid w:val="001473D3"/>
    <w:rsid w:val="001478BC"/>
    <w:rsid w:val="00147F1D"/>
    <w:rsid w:val="00150203"/>
    <w:rsid w:val="00150205"/>
    <w:rsid w:val="0015157C"/>
    <w:rsid w:val="00152908"/>
    <w:rsid w:val="00153482"/>
    <w:rsid w:val="00154369"/>
    <w:rsid w:val="001570F1"/>
    <w:rsid w:val="001602F8"/>
    <w:rsid w:val="001619E2"/>
    <w:rsid w:val="00161F81"/>
    <w:rsid w:val="00162597"/>
    <w:rsid w:val="00162ED4"/>
    <w:rsid w:val="00166FF8"/>
    <w:rsid w:val="00167713"/>
    <w:rsid w:val="001711C8"/>
    <w:rsid w:val="00171E08"/>
    <w:rsid w:val="00171ED3"/>
    <w:rsid w:val="00172754"/>
    <w:rsid w:val="00172E7B"/>
    <w:rsid w:val="00172F1E"/>
    <w:rsid w:val="00173EF2"/>
    <w:rsid w:val="00173F4B"/>
    <w:rsid w:val="00174576"/>
    <w:rsid w:val="0017495F"/>
    <w:rsid w:val="00175213"/>
    <w:rsid w:val="00175C91"/>
    <w:rsid w:val="00177FFE"/>
    <w:rsid w:val="001809BF"/>
    <w:rsid w:val="00181B76"/>
    <w:rsid w:val="00183661"/>
    <w:rsid w:val="001842D3"/>
    <w:rsid w:val="0018541E"/>
    <w:rsid w:val="00185F96"/>
    <w:rsid w:val="00186F93"/>
    <w:rsid w:val="00187D4F"/>
    <w:rsid w:val="0019272B"/>
    <w:rsid w:val="00193481"/>
    <w:rsid w:val="00193719"/>
    <w:rsid w:val="0019398C"/>
    <w:rsid w:val="00193A0F"/>
    <w:rsid w:val="00194697"/>
    <w:rsid w:val="00194C94"/>
    <w:rsid w:val="001968AE"/>
    <w:rsid w:val="001968F4"/>
    <w:rsid w:val="001A080B"/>
    <w:rsid w:val="001A0DD2"/>
    <w:rsid w:val="001A12F7"/>
    <w:rsid w:val="001A36C6"/>
    <w:rsid w:val="001A36D0"/>
    <w:rsid w:val="001A3B4D"/>
    <w:rsid w:val="001A5CEA"/>
    <w:rsid w:val="001A6AED"/>
    <w:rsid w:val="001A746D"/>
    <w:rsid w:val="001A7486"/>
    <w:rsid w:val="001B08F1"/>
    <w:rsid w:val="001B0DE9"/>
    <w:rsid w:val="001B1360"/>
    <w:rsid w:val="001B1A91"/>
    <w:rsid w:val="001B1EA9"/>
    <w:rsid w:val="001B2A83"/>
    <w:rsid w:val="001B3B70"/>
    <w:rsid w:val="001B4088"/>
    <w:rsid w:val="001B45F7"/>
    <w:rsid w:val="001B661D"/>
    <w:rsid w:val="001C40A5"/>
    <w:rsid w:val="001C44E8"/>
    <w:rsid w:val="001C4810"/>
    <w:rsid w:val="001C5E0A"/>
    <w:rsid w:val="001D0160"/>
    <w:rsid w:val="001D375A"/>
    <w:rsid w:val="001D3BEF"/>
    <w:rsid w:val="001D3CC1"/>
    <w:rsid w:val="001D46D6"/>
    <w:rsid w:val="001D4713"/>
    <w:rsid w:val="001D4800"/>
    <w:rsid w:val="001D5F3A"/>
    <w:rsid w:val="001D72EE"/>
    <w:rsid w:val="001E11BE"/>
    <w:rsid w:val="001E2DB5"/>
    <w:rsid w:val="001E42C0"/>
    <w:rsid w:val="001E4471"/>
    <w:rsid w:val="001E490E"/>
    <w:rsid w:val="001E542E"/>
    <w:rsid w:val="001E5CDB"/>
    <w:rsid w:val="001E65CF"/>
    <w:rsid w:val="001E7E64"/>
    <w:rsid w:val="001F02AD"/>
    <w:rsid w:val="001F1238"/>
    <w:rsid w:val="001F1697"/>
    <w:rsid w:val="001F20D2"/>
    <w:rsid w:val="001F22C5"/>
    <w:rsid w:val="001F22CE"/>
    <w:rsid w:val="001F2539"/>
    <w:rsid w:val="001F2C17"/>
    <w:rsid w:val="001F3AE6"/>
    <w:rsid w:val="001F4B8D"/>
    <w:rsid w:val="001F52D6"/>
    <w:rsid w:val="001F74E0"/>
    <w:rsid w:val="001F788D"/>
    <w:rsid w:val="001F78FA"/>
    <w:rsid w:val="001F7E0A"/>
    <w:rsid w:val="0020064C"/>
    <w:rsid w:val="00200809"/>
    <w:rsid w:val="0020201A"/>
    <w:rsid w:val="00202CB4"/>
    <w:rsid w:val="00202F83"/>
    <w:rsid w:val="00203030"/>
    <w:rsid w:val="00204B1F"/>
    <w:rsid w:val="0020530F"/>
    <w:rsid w:val="00205439"/>
    <w:rsid w:val="0020792A"/>
    <w:rsid w:val="0021026E"/>
    <w:rsid w:val="00210D7D"/>
    <w:rsid w:val="002110A4"/>
    <w:rsid w:val="002110AB"/>
    <w:rsid w:val="00211DA7"/>
    <w:rsid w:val="00213910"/>
    <w:rsid w:val="00215438"/>
    <w:rsid w:val="0021649E"/>
    <w:rsid w:val="0021728C"/>
    <w:rsid w:val="002212F9"/>
    <w:rsid w:val="002214BE"/>
    <w:rsid w:val="00221920"/>
    <w:rsid w:val="0022323E"/>
    <w:rsid w:val="002238C5"/>
    <w:rsid w:val="0022414F"/>
    <w:rsid w:val="002242DF"/>
    <w:rsid w:val="00225D78"/>
    <w:rsid w:val="002279D1"/>
    <w:rsid w:val="0023006D"/>
    <w:rsid w:val="00232D90"/>
    <w:rsid w:val="002336B1"/>
    <w:rsid w:val="00233C47"/>
    <w:rsid w:val="00233FAA"/>
    <w:rsid w:val="0023793F"/>
    <w:rsid w:val="002414B8"/>
    <w:rsid w:val="0024171A"/>
    <w:rsid w:val="0024227F"/>
    <w:rsid w:val="00243F9D"/>
    <w:rsid w:val="00245320"/>
    <w:rsid w:val="002457BB"/>
    <w:rsid w:val="0024656B"/>
    <w:rsid w:val="00247EAA"/>
    <w:rsid w:val="00247F8C"/>
    <w:rsid w:val="00250CAB"/>
    <w:rsid w:val="00250E28"/>
    <w:rsid w:val="00251272"/>
    <w:rsid w:val="00251407"/>
    <w:rsid w:val="00252050"/>
    <w:rsid w:val="002529A7"/>
    <w:rsid w:val="002551FA"/>
    <w:rsid w:val="00255691"/>
    <w:rsid w:val="00256661"/>
    <w:rsid w:val="00256C2B"/>
    <w:rsid w:val="00256CFD"/>
    <w:rsid w:val="0025705B"/>
    <w:rsid w:val="00257934"/>
    <w:rsid w:val="00257AB5"/>
    <w:rsid w:val="002600D9"/>
    <w:rsid w:val="00262483"/>
    <w:rsid w:val="002642F2"/>
    <w:rsid w:val="00266FE5"/>
    <w:rsid w:val="002708A3"/>
    <w:rsid w:val="0027472E"/>
    <w:rsid w:val="0027744F"/>
    <w:rsid w:val="0028104C"/>
    <w:rsid w:val="0028185C"/>
    <w:rsid w:val="00281AC8"/>
    <w:rsid w:val="002854F4"/>
    <w:rsid w:val="00285B10"/>
    <w:rsid w:val="00286197"/>
    <w:rsid w:val="002874E6"/>
    <w:rsid w:val="002877E5"/>
    <w:rsid w:val="002902D4"/>
    <w:rsid w:val="00290CF3"/>
    <w:rsid w:val="00291A32"/>
    <w:rsid w:val="00291A3A"/>
    <w:rsid w:val="00292461"/>
    <w:rsid w:val="00295F61"/>
    <w:rsid w:val="00296263"/>
    <w:rsid w:val="00296D8F"/>
    <w:rsid w:val="0029713D"/>
    <w:rsid w:val="002974EC"/>
    <w:rsid w:val="002975BF"/>
    <w:rsid w:val="00297A57"/>
    <w:rsid w:val="002A1EB2"/>
    <w:rsid w:val="002A3400"/>
    <w:rsid w:val="002A3C8F"/>
    <w:rsid w:val="002A3EDC"/>
    <w:rsid w:val="002A68A9"/>
    <w:rsid w:val="002A6D38"/>
    <w:rsid w:val="002A7AD1"/>
    <w:rsid w:val="002B1456"/>
    <w:rsid w:val="002B197C"/>
    <w:rsid w:val="002B1BC9"/>
    <w:rsid w:val="002B1E1D"/>
    <w:rsid w:val="002B2E2E"/>
    <w:rsid w:val="002B4BA8"/>
    <w:rsid w:val="002B524B"/>
    <w:rsid w:val="002B7F0A"/>
    <w:rsid w:val="002C24EA"/>
    <w:rsid w:val="002C2B9A"/>
    <w:rsid w:val="002C55A9"/>
    <w:rsid w:val="002C59EE"/>
    <w:rsid w:val="002C6085"/>
    <w:rsid w:val="002D0211"/>
    <w:rsid w:val="002D24C6"/>
    <w:rsid w:val="002D2EFC"/>
    <w:rsid w:val="002D2FE6"/>
    <w:rsid w:val="002D4AEC"/>
    <w:rsid w:val="002D6E25"/>
    <w:rsid w:val="002D77F8"/>
    <w:rsid w:val="002E199A"/>
    <w:rsid w:val="002E3202"/>
    <w:rsid w:val="002E3414"/>
    <w:rsid w:val="002E35F5"/>
    <w:rsid w:val="002E38E1"/>
    <w:rsid w:val="002E48DA"/>
    <w:rsid w:val="002E4C8B"/>
    <w:rsid w:val="002E5FBA"/>
    <w:rsid w:val="002E66C8"/>
    <w:rsid w:val="002F06AA"/>
    <w:rsid w:val="002F16A6"/>
    <w:rsid w:val="002F24F5"/>
    <w:rsid w:val="002F27A8"/>
    <w:rsid w:val="002F299C"/>
    <w:rsid w:val="002F326A"/>
    <w:rsid w:val="002F3AB2"/>
    <w:rsid w:val="002F3BAD"/>
    <w:rsid w:val="002F4284"/>
    <w:rsid w:val="002F4721"/>
    <w:rsid w:val="002F5D4D"/>
    <w:rsid w:val="002F654C"/>
    <w:rsid w:val="002F6B5D"/>
    <w:rsid w:val="003005C3"/>
    <w:rsid w:val="00302A46"/>
    <w:rsid w:val="00303875"/>
    <w:rsid w:val="00303A24"/>
    <w:rsid w:val="00303F0A"/>
    <w:rsid w:val="003059ED"/>
    <w:rsid w:val="0030656D"/>
    <w:rsid w:val="003073E2"/>
    <w:rsid w:val="003108C1"/>
    <w:rsid w:val="0031095E"/>
    <w:rsid w:val="0031158B"/>
    <w:rsid w:val="003126EB"/>
    <w:rsid w:val="00312981"/>
    <w:rsid w:val="00313574"/>
    <w:rsid w:val="00313778"/>
    <w:rsid w:val="003146DA"/>
    <w:rsid w:val="0031571A"/>
    <w:rsid w:val="0031788C"/>
    <w:rsid w:val="003212FB"/>
    <w:rsid w:val="00321E53"/>
    <w:rsid w:val="00322BE1"/>
    <w:rsid w:val="0032415C"/>
    <w:rsid w:val="003250DE"/>
    <w:rsid w:val="003252F9"/>
    <w:rsid w:val="003267BB"/>
    <w:rsid w:val="00326903"/>
    <w:rsid w:val="00331F58"/>
    <w:rsid w:val="003321CB"/>
    <w:rsid w:val="00332705"/>
    <w:rsid w:val="003329C9"/>
    <w:rsid w:val="00335102"/>
    <w:rsid w:val="00335910"/>
    <w:rsid w:val="0033607C"/>
    <w:rsid w:val="00340A0F"/>
    <w:rsid w:val="00344379"/>
    <w:rsid w:val="00344740"/>
    <w:rsid w:val="00345E72"/>
    <w:rsid w:val="00346E10"/>
    <w:rsid w:val="00346F2C"/>
    <w:rsid w:val="0034715B"/>
    <w:rsid w:val="00347CD6"/>
    <w:rsid w:val="00352D47"/>
    <w:rsid w:val="0035373E"/>
    <w:rsid w:val="003545F3"/>
    <w:rsid w:val="00355CAA"/>
    <w:rsid w:val="0035667B"/>
    <w:rsid w:val="00356E62"/>
    <w:rsid w:val="00361D2D"/>
    <w:rsid w:val="00361EC8"/>
    <w:rsid w:val="0036205F"/>
    <w:rsid w:val="0036412C"/>
    <w:rsid w:val="00364B32"/>
    <w:rsid w:val="00364C36"/>
    <w:rsid w:val="00365651"/>
    <w:rsid w:val="00366795"/>
    <w:rsid w:val="003679FE"/>
    <w:rsid w:val="00367D03"/>
    <w:rsid w:val="00367E92"/>
    <w:rsid w:val="0037198D"/>
    <w:rsid w:val="0037214A"/>
    <w:rsid w:val="003723FE"/>
    <w:rsid w:val="00375D41"/>
    <w:rsid w:val="0037640A"/>
    <w:rsid w:val="00381161"/>
    <w:rsid w:val="00382782"/>
    <w:rsid w:val="00382A54"/>
    <w:rsid w:val="003844AE"/>
    <w:rsid w:val="00384667"/>
    <w:rsid w:val="00384714"/>
    <w:rsid w:val="00384CC5"/>
    <w:rsid w:val="00384DF9"/>
    <w:rsid w:val="00386103"/>
    <w:rsid w:val="00386582"/>
    <w:rsid w:val="00387554"/>
    <w:rsid w:val="00387CBE"/>
    <w:rsid w:val="00391420"/>
    <w:rsid w:val="003914C4"/>
    <w:rsid w:val="00392EE9"/>
    <w:rsid w:val="00393E2D"/>
    <w:rsid w:val="0039475B"/>
    <w:rsid w:val="00395465"/>
    <w:rsid w:val="00395AD1"/>
    <w:rsid w:val="00395DED"/>
    <w:rsid w:val="00395F10"/>
    <w:rsid w:val="003967D7"/>
    <w:rsid w:val="003A0034"/>
    <w:rsid w:val="003A02B3"/>
    <w:rsid w:val="003A0D2A"/>
    <w:rsid w:val="003A0EC2"/>
    <w:rsid w:val="003A24F0"/>
    <w:rsid w:val="003A3B07"/>
    <w:rsid w:val="003A42E8"/>
    <w:rsid w:val="003A6308"/>
    <w:rsid w:val="003A6446"/>
    <w:rsid w:val="003A77E2"/>
    <w:rsid w:val="003A7873"/>
    <w:rsid w:val="003B077A"/>
    <w:rsid w:val="003B3B6F"/>
    <w:rsid w:val="003B6240"/>
    <w:rsid w:val="003C0ACF"/>
    <w:rsid w:val="003C1ADD"/>
    <w:rsid w:val="003C2760"/>
    <w:rsid w:val="003C330C"/>
    <w:rsid w:val="003C3A91"/>
    <w:rsid w:val="003C4635"/>
    <w:rsid w:val="003D0834"/>
    <w:rsid w:val="003D254A"/>
    <w:rsid w:val="003E0A9E"/>
    <w:rsid w:val="003E0AE9"/>
    <w:rsid w:val="003E1917"/>
    <w:rsid w:val="003E20C2"/>
    <w:rsid w:val="003E239B"/>
    <w:rsid w:val="003E2F1D"/>
    <w:rsid w:val="003E398A"/>
    <w:rsid w:val="003E44BC"/>
    <w:rsid w:val="003E4E90"/>
    <w:rsid w:val="003E5022"/>
    <w:rsid w:val="003E63A0"/>
    <w:rsid w:val="003E6551"/>
    <w:rsid w:val="003F2C01"/>
    <w:rsid w:val="003F31E1"/>
    <w:rsid w:val="003F40F2"/>
    <w:rsid w:val="003F5D4B"/>
    <w:rsid w:val="003F6711"/>
    <w:rsid w:val="003F6ABC"/>
    <w:rsid w:val="003F77BF"/>
    <w:rsid w:val="003F7A18"/>
    <w:rsid w:val="003F7E5F"/>
    <w:rsid w:val="004023BA"/>
    <w:rsid w:val="004044E3"/>
    <w:rsid w:val="00405E22"/>
    <w:rsid w:val="004079B8"/>
    <w:rsid w:val="004106EE"/>
    <w:rsid w:val="00412249"/>
    <w:rsid w:val="0041507B"/>
    <w:rsid w:val="00415502"/>
    <w:rsid w:val="004159F6"/>
    <w:rsid w:val="00416C8F"/>
    <w:rsid w:val="00416F53"/>
    <w:rsid w:val="0041778E"/>
    <w:rsid w:val="0042080A"/>
    <w:rsid w:val="0042083E"/>
    <w:rsid w:val="00424B7D"/>
    <w:rsid w:val="00426055"/>
    <w:rsid w:val="004261E4"/>
    <w:rsid w:val="0043016C"/>
    <w:rsid w:val="00431594"/>
    <w:rsid w:val="00431A0D"/>
    <w:rsid w:val="00435AFA"/>
    <w:rsid w:val="00437D3A"/>
    <w:rsid w:val="0044052B"/>
    <w:rsid w:val="00440DF4"/>
    <w:rsid w:val="00442FB7"/>
    <w:rsid w:val="0044311E"/>
    <w:rsid w:val="004433C6"/>
    <w:rsid w:val="00443528"/>
    <w:rsid w:val="004435DE"/>
    <w:rsid w:val="004447D3"/>
    <w:rsid w:val="0044543F"/>
    <w:rsid w:val="00445A6E"/>
    <w:rsid w:val="00445E7E"/>
    <w:rsid w:val="00445FC8"/>
    <w:rsid w:val="004478A5"/>
    <w:rsid w:val="00447906"/>
    <w:rsid w:val="0045040F"/>
    <w:rsid w:val="0045078A"/>
    <w:rsid w:val="00451E2F"/>
    <w:rsid w:val="00453CC9"/>
    <w:rsid w:val="00453E0A"/>
    <w:rsid w:val="00453F9B"/>
    <w:rsid w:val="004548AB"/>
    <w:rsid w:val="00454E1E"/>
    <w:rsid w:val="00455085"/>
    <w:rsid w:val="004557B8"/>
    <w:rsid w:val="004559FB"/>
    <w:rsid w:val="00460DA6"/>
    <w:rsid w:val="00461391"/>
    <w:rsid w:val="00461454"/>
    <w:rsid w:val="00461B56"/>
    <w:rsid w:val="0046531B"/>
    <w:rsid w:val="0046633D"/>
    <w:rsid w:val="004678DE"/>
    <w:rsid w:val="00470C79"/>
    <w:rsid w:val="0047342F"/>
    <w:rsid w:val="00475391"/>
    <w:rsid w:val="004755FC"/>
    <w:rsid w:val="0047608A"/>
    <w:rsid w:val="004803C9"/>
    <w:rsid w:val="00480DDB"/>
    <w:rsid w:val="00481838"/>
    <w:rsid w:val="00481F34"/>
    <w:rsid w:val="00482504"/>
    <w:rsid w:val="004833AB"/>
    <w:rsid w:val="004835D0"/>
    <w:rsid w:val="004837BE"/>
    <w:rsid w:val="00485BE2"/>
    <w:rsid w:val="00486710"/>
    <w:rsid w:val="00490751"/>
    <w:rsid w:val="00490CE2"/>
    <w:rsid w:val="004911AC"/>
    <w:rsid w:val="004927CF"/>
    <w:rsid w:val="004929FE"/>
    <w:rsid w:val="00492A8A"/>
    <w:rsid w:val="00492EE8"/>
    <w:rsid w:val="00493208"/>
    <w:rsid w:val="004937B1"/>
    <w:rsid w:val="00495293"/>
    <w:rsid w:val="00495720"/>
    <w:rsid w:val="00495B4A"/>
    <w:rsid w:val="00496282"/>
    <w:rsid w:val="00496900"/>
    <w:rsid w:val="00496C42"/>
    <w:rsid w:val="0049708C"/>
    <w:rsid w:val="004A1A62"/>
    <w:rsid w:val="004A402D"/>
    <w:rsid w:val="004A4B7A"/>
    <w:rsid w:val="004A681C"/>
    <w:rsid w:val="004B133A"/>
    <w:rsid w:val="004B1EC6"/>
    <w:rsid w:val="004B38A6"/>
    <w:rsid w:val="004B52F5"/>
    <w:rsid w:val="004B5ECF"/>
    <w:rsid w:val="004B605C"/>
    <w:rsid w:val="004B6E92"/>
    <w:rsid w:val="004B7727"/>
    <w:rsid w:val="004C1C7F"/>
    <w:rsid w:val="004C1E2E"/>
    <w:rsid w:val="004C4324"/>
    <w:rsid w:val="004C507E"/>
    <w:rsid w:val="004C56E7"/>
    <w:rsid w:val="004C66E9"/>
    <w:rsid w:val="004C6A78"/>
    <w:rsid w:val="004C6B49"/>
    <w:rsid w:val="004D11A8"/>
    <w:rsid w:val="004D193E"/>
    <w:rsid w:val="004D23BD"/>
    <w:rsid w:val="004D43DB"/>
    <w:rsid w:val="004D5CD2"/>
    <w:rsid w:val="004D6991"/>
    <w:rsid w:val="004D7A1E"/>
    <w:rsid w:val="004E047F"/>
    <w:rsid w:val="004E185F"/>
    <w:rsid w:val="004E26EA"/>
    <w:rsid w:val="004E612C"/>
    <w:rsid w:val="004E617B"/>
    <w:rsid w:val="004E69EA"/>
    <w:rsid w:val="004F094E"/>
    <w:rsid w:val="004F3BB6"/>
    <w:rsid w:val="004F4A70"/>
    <w:rsid w:val="004F6750"/>
    <w:rsid w:val="004F750C"/>
    <w:rsid w:val="005041DB"/>
    <w:rsid w:val="005044C7"/>
    <w:rsid w:val="00505B9F"/>
    <w:rsid w:val="00506438"/>
    <w:rsid w:val="00506631"/>
    <w:rsid w:val="0050683E"/>
    <w:rsid w:val="005076B3"/>
    <w:rsid w:val="00507D8F"/>
    <w:rsid w:val="00510B59"/>
    <w:rsid w:val="00510EB0"/>
    <w:rsid w:val="00511E8A"/>
    <w:rsid w:val="00513829"/>
    <w:rsid w:val="00513888"/>
    <w:rsid w:val="0051557E"/>
    <w:rsid w:val="00515E75"/>
    <w:rsid w:val="00516028"/>
    <w:rsid w:val="00517C6C"/>
    <w:rsid w:val="00520B46"/>
    <w:rsid w:val="00521796"/>
    <w:rsid w:val="005225E1"/>
    <w:rsid w:val="00522A70"/>
    <w:rsid w:val="00522C78"/>
    <w:rsid w:val="0052380F"/>
    <w:rsid w:val="00525AF4"/>
    <w:rsid w:val="00526A6C"/>
    <w:rsid w:val="00526C09"/>
    <w:rsid w:val="00526C3B"/>
    <w:rsid w:val="005274F3"/>
    <w:rsid w:val="00527D26"/>
    <w:rsid w:val="0053009D"/>
    <w:rsid w:val="00530277"/>
    <w:rsid w:val="0053137E"/>
    <w:rsid w:val="00534319"/>
    <w:rsid w:val="005365A6"/>
    <w:rsid w:val="0053738A"/>
    <w:rsid w:val="00540E5F"/>
    <w:rsid w:val="0054107B"/>
    <w:rsid w:val="00542257"/>
    <w:rsid w:val="00542F66"/>
    <w:rsid w:val="00542FE6"/>
    <w:rsid w:val="00543D34"/>
    <w:rsid w:val="0054438B"/>
    <w:rsid w:val="00544A12"/>
    <w:rsid w:val="0054511A"/>
    <w:rsid w:val="005451B4"/>
    <w:rsid w:val="0054533C"/>
    <w:rsid w:val="00545C3C"/>
    <w:rsid w:val="00546929"/>
    <w:rsid w:val="00546D1A"/>
    <w:rsid w:val="005477FD"/>
    <w:rsid w:val="00551237"/>
    <w:rsid w:val="005516E9"/>
    <w:rsid w:val="0055255B"/>
    <w:rsid w:val="00552AAC"/>
    <w:rsid w:val="0055323D"/>
    <w:rsid w:val="0055333E"/>
    <w:rsid w:val="00554512"/>
    <w:rsid w:val="005547B1"/>
    <w:rsid w:val="005550B0"/>
    <w:rsid w:val="005552E4"/>
    <w:rsid w:val="005553F7"/>
    <w:rsid w:val="0055614A"/>
    <w:rsid w:val="00562094"/>
    <w:rsid w:val="0056474F"/>
    <w:rsid w:val="005663E7"/>
    <w:rsid w:val="0056656D"/>
    <w:rsid w:val="00567676"/>
    <w:rsid w:val="0057030A"/>
    <w:rsid w:val="0057120A"/>
    <w:rsid w:val="00571464"/>
    <w:rsid w:val="00571CCA"/>
    <w:rsid w:val="0057265F"/>
    <w:rsid w:val="005736FA"/>
    <w:rsid w:val="00573BFC"/>
    <w:rsid w:val="00573EB4"/>
    <w:rsid w:val="00574F9D"/>
    <w:rsid w:val="00575192"/>
    <w:rsid w:val="005758DD"/>
    <w:rsid w:val="00575FA4"/>
    <w:rsid w:val="00575FD3"/>
    <w:rsid w:val="00576D35"/>
    <w:rsid w:val="00580CE8"/>
    <w:rsid w:val="005818DD"/>
    <w:rsid w:val="0058348F"/>
    <w:rsid w:val="00584186"/>
    <w:rsid w:val="00584261"/>
    <w:rsid w:val="0058562E"/>
    <w:rsid w:val="00587742"/>
    <w:rsid w:val="00590539"/>
    <w:rsid w:val="00590755"/>
    <w:rsid w:val="00590769"/>
    <w:rsid w:val="00590C3E"/>
    <w:rsid w:val="00591C48"/>
    <w:rsid w:val="0059351D"/>
    <w:rsid w:val="0059398D"/>
    <w:rsid w:val="00595985"/>
    <w:rsid w:val="00595C85"/>
    <w:rsid w:val="0059642C"/>
    <w:rsid w:val="005A01B0"/>
    <w:rsid w:val="005A1572"/>
    <w:rsid w:val="005A257B"/>
    <w:rsid w:val="005A498C"/>
    <w:rsid w:val="005A615E"/>
    <w:rsid w:val="005A61FA"/>
    <w:rsid w:val="005A6B94"/>
    <w:rsid w:val="005A6E69"/>
    <w:rsid w:val="005A73A1"/>
    <w:rsid w:val="005B1EF6"/>
    <w:rsid w:val="005B24E1"/>
    <w:rsid w:val="005B2791"/>
    <w:rsid w:val="005B3A9E"/>
    <w:rsid w:val="005B494E"/>
    <w:rsid w:val="005B4BD3"/>
    <w:rsid w:val="005B4EFF"/>
    <w:rsid w:val="005B5F78"/>
    <w:rsid w:val="005B6A59"/>
    <w:rsid w:val="005B6D01"/>
    <w:rsid w:val="005B6F16"/>
    <w:rsid w:val="005C1258"/>
    <w:rsid w:val="005C1847"/>
    <w:rsid w:val="005C5F68"/>
    <w:rsid w:val="005C614B"/>
    <w:rsid w:val="005C6242"/>
    <w:rsid w:val="005C6A26"/>
    <w:rsid w:val="005C6C35"/>
    <w:rsid w:val="005D090B"/>
    <w:rsid w:val="005D1096"/>
    <w:rsid w:val="005D115B"/>
    <w:rsid w:val="005D1681"/>
    <w:rsid w:val="005D405D"/>
    <w:rsid w:val="005D47A8"/>
    <w:rsid w:val="005D60FB"/>
    <w:rsid w:val="005E0981"/>
    <w:rsid w:val="005E0CE5"/>
    <w:rsid w:val="005E23FD"/>
    <w:rsid w:val="005E413A"/>
    <w:rsid w:val="005E4DBD"/>
    <w:rsid w:val="005E762C"/>
    <w:rsid w:val="005E7DD0"/>
    <w:rsid w:val="005F0836"/>
    <w:rsid w:val="005F350D"/>
    <w:rsid w:val="005F4C65"/>
    <w:rsid w:val="005F529B"/>
    <w:rsid w:val="005F5A22"/>
    <w:rsid w:val="005F6650"/>
    <w:rsid w:val="005F753B"/>
    <w:rsid w:val="005F78E9"/>
    <w:rsid w:val="00600735"/>
    <w:rsid w:val="00604377"/>
    <w:rsid w:val="0060608B"/>
    <w:rsid w:val="00607DDF"/>
    <w:rsid w:val="00610023"/>
    <w:rsid w:val="00610A97"/>
    <w:rsid w:val="00610BC1"/>
    <w:rsid w:val="00610CDB"/>
    <w:rsid w:val="00610EC1"/>
    <w:rsid w:val="0061106E"/>
    <w:rsid w:val="00611C47"/>
    <w:rsid w:val="00611DE7"/>
    <w:rsid w:val="00612822"/>
    <w:rsid w:val="00612973"/>
    <w:rsid w:val="006135C8"/>
    <w:rsid w:val="006148D7"/>
    <w:rsid w:val="00614C44"/>
    <w:rsid w:val="00614FAC"/>
    <w:rsid w:val="006155E0"/>
    <w:rsid w:val="00616D78"/>
    <w:rsid w:val="006178B9"/>
    <w:rsid w:val="006204F1"/>
    <w:rsid w:val="00620614"/>
    <w:rsid w:val="00620F17"/>
    <w:rsid w:val="00623E73"/>
    <w:rsid w:val="00624549"/>
    <w:rsid w:val="00631166"/>
    <w:rsid w:val="00631A29"/>
    <w:rsid w:val="00631AE4"/>
    <w:rsid w:val="00631ED9"/>
    <w:rsid w:val="00633222"/>
    <w:rsid w:val="006340BF"/>
    <w:rsid w:val="0063489A"/>
    <w:rsid w:val="006364C1"/>
    <w:rsid w:val="0064020D"/>
    <w:rsid w:val="0064128B"/>
    <w:rsid w:val="00641491"/>
    <w:rsid w:val="0064155C"/>
    <w:rsid w:val="00642039"/>
    <w:rsid w:val="00642759"/>
    <w:rsid w:val="00642780"/>
    <w:rsid w:val="006439A8"/>
    <w:rsid w:val="006501AA"/>
    <w:rsid w:val="00650BAB"/>
    <w:rsid w:val="0065265C"/>
    <w:rsid w:val="006548AE"/>
    <w:rsid w:val="0065582E"/>
    <w:rsid w:val="0065619B"/>
    <w:rsid w:val="00656B75"/>
    <w:rsid w:val="00657DF0"/>
    <w:rsid w:val="00660E5A"/>
    <w:rsid w:val="006617DD"/>
    <w:rsid w:val="0066211C"/>
    <w:rsid w:val="00662250"/>
    <w:rsid w:val="006624DA"/>
    <w:rsid w:val="00662E58"/>
    <w:rsid w:val="00665B03"/>
    <w:rsid w:val="00665B1F"/>
    <w:rsid w:val="006668DA"/>
    <w:rsid w:val="00666CA6"/>
    <w:rsid w:val="006674CE"/>
    <w:rsid w:val="0067015C"/>
    <w:rsid w:val="00671124"/>
    <w:rsid w:val="00671E39"/>
    <w:rsid w:val="00672540"/>
    <w:rsid w:val="006743A6"/>
    <w:rsid w:val="00675001"/>
    <w:rsid w:val="0067512E"/>
    <w:rsid w:val="006753E9"/>
    <w:rsid w:val="006767D7"/>
    <w:rsid w:val="00681193"/>
    <w:rsid w:val="006818A9"/>
    <w:rsid w:val="00683185"/>
    <w:rsid w:val="00684220"/>
    <w:rsid w:val="006845F5"/>
    <w:rsid w:val="00684C38"/>
    <w:rsid w:val="00685028"/>
    <w:rsid w:val="00686A68"/>
    <w:rsid w:val="00695689"/>
    <w:rsid w:val="00695949"/>
    <w:rsid w:val="006959E4"/>
    <w:rsid w:val="006964A6"/>
    <w:rsid w:val="00697758"/>
    <w:rsid w:val="00697924"/>
    <w:rsid w:val="00697E80"/>
    <w:rsid w:val="00697EE6"/>
    <w:rsid w:val="006A0C53"/>
    <w:rsid w:val="006A0E4D"/>
    <w:rsid w:val="006A1986"/>
    <w:rsid w:val="006A1A86"/>
    <w:rsid w:val="006A310E"/>
    <w:rsid w:val="006A6393"/>
    <w:rsid w:val="006A63B4"/>
    <w:rsid w:val="006A648F"/>
    <w:rsid w:val="006A6DA4"/>
    <w:rsid w:val="006B0999"/>
    <w:rsid w:val="006B1C5B"/>
    <w:rsid w:val="006B213E"/>
    <w:rsid w:val="006B2D31"/>
    <w:rsid w:val="006B3C7F"/>
    <w:rsid w:val="006B3F72"/>
    <w:rsid w:val="006B66D5"/>
    <w:rsid w:val="006B7A08"/>
    <w:rsid w:val="006C0676"/>
    <w:rsid w:val="006C278E"/>
    <w:rsid w:val="006C3201"/>
    <w:rsid w:val="006C4892"/>
    <w:rsid w:val="006C4C57"/>
    <w:rsid w:val="006C5B05"/>
    <w:rsid w:val="006C609D"/>
    <w:rsid w:val="006C67D7"/>
    <w:rsid w:val="006C6E5C"/>
    <w:rsid w:val="006D0BBE"/>
    <w:rsid w:val="006D2620"/>
    <w:rsid w:val="006D5B93"/>
    <w:rsid w:val="006D737B"/>
    <w:rsid w:val="006D7C2E"/>
    <w:rsid w:val="006E3811"/>
    <w:rsid w:val="006E3BBE"/>
    <w:rsid w:val="006E48CC"/>
    <w:rsid w:val="006F102C"/>
    <w:rsid w:val="006F1DD8"/>
    <w:rsid w:val="006F2049"/>
    <w:rsid w:val="006F6F81"/>
    <w:rsid w:val="006F7542"/>
    <w:rsid w:val="006F7F0D"/>
    <w:rsid w:val="006F7F59"/>
    <w:rsid w:val="00700379"/>
    <w:rsid w:val="0070322A"/>
    <w:rsid w:val="00704622"/>
    <w:rsid w:val="00706963"/>
    <w:rsid w:val="007075C7"/>
    <w:rsid w:val="00710338"/>
    <w:rsid w:val="00710CE0"/>
    <w:rsid w:val="00710E94"/>
    <w:rsid w:val="00712C25"/>
    <w:rsid w:val="00712CE0"/>
    <w:rsid w:val="007148F4"/>
    <w:rsid w:val="00717998"/>
    <w:rsid w:val="00721BBD"/>
    <w:rsid w:val="007226F8"/>
    <w:rsid w:val="00724E82"/>
    <w:rsid w:val="0072525B"/>
    <w:rsid w:val="00727ED6"/>
    <w:rsid w:val="00730DC4"/>
    <w:rsid w:val="00730E2D"/>
    <w:rsid w:val="00731069"/>
    <w:rsid w:val="00732397"/>
    <w:rsid w:val="007325FB"/>
    <w:rsid w:val="00732B3B"/>
    <w:rsid w:val="007331D8"/>
    <w:rsid w:val="0073407C"/>
    <w:rsid w:val="00736717"/>
    <w:rsid w:val="0073783C"/>
    <w:rsid w:val="007419B0"/>
    <w:rsid w:val="00742EAE"/>
    <w:rsid w:val="007435C2"/>
    <w:rsid w:val="00744ECA"/>
    <w:rsid w:val="00745479"/>
    <w:rsid w:val="0074608F"/>
    <w:rsid w:val="00747032"/>
    <w:rsid w:val="00747E72"/>
    <w:rsid w:val="007508E3"/>
    <w:rsid w:val="00750E49"/>
    <w:rsid w:val="007529B0"/>
    <w:rsid w:val="00753024"/>
    <w:rsid w:val="007547D7"/>
    <w:rsid w:val="0075621A"/>
    <w:rsid w:val="007563E0"/>
    <w:rsid w:val="0075672B"/>
    <w:rsid w:val="00760EE2"/>
    <w:rsid w:val="007615E6"/>
    <w:rsid w:val="00761AE4"/>
    <w:rsid w:val="00761F3A"/>
    <w:rsid w:val="00762B9A"/>
    <w:rsid w:val="00764789"/>
    <w:rsid w:val="00764BDF"/>
    <w:rsid w:val="00765A03"/>
    <w:rsid w:val="00765EC8"/>
    <w:rsid w:val="00766056"/>
    <w:rsid w:val="00767825"/>
    <w:rsid w:val="007700CE"/>
    <w:rsid w:val="007702E7"/>
    <w:rsid w:val="007705A1"/>
    <w:rsid w:val="00770B6B"/>
    <w:rsid w:val="007716CC"/>
    <w:rsid w:val="00771A98"/>
    <w:rsid w:val="00771DCC"/>
    <w:rsid w:val="00772B64"/>
    <w:rsid w:val="00774D57"/>
    <w:rsid w:val="007751F7"/>
    <w:rsid w:val="00776387"/>
    <w:rsid w:val="00777335"/>
    <w:rsid w:val="00777734"/>
    <w:rsid w:val="00780665"/>
    <w:rsid w:val="00781014"/>
    <w:rsid w:val="00781E42"/>
    <w:rsid w:val="00782F03"/>
    <w:rsid w:val="0078311E"/>
    <w:rsid w:val="00783512"/>
    <w:rsid w:val="007838CC"/>
    <w:rsid w:val="0078458F"/>
    <w:rsid w:val="00784814"/>
    <w:rsid w:val="00785067"/>
    <w:rsid w:val="00785925"/>
    <w:rsid w:val="00785F7F"/>
    <w:rsid w:val="00786519"/>
    <w:rsid w:val="0078722A"/>
    <w:rsid w:val="007878C4"/>
    <w:rsid w:val="00787ACB"/>
    <w:rsid w:val="0079095B"/>
    <w:rsid w:val="00791111"/>
    <w:rsid w:val="00791D14"/>
    <w:rsid w:val="00791E1E"/>
    <w:rsid w:val="00792292"/>
    <w:rsid w:val="007924BE"/>
    <w:rsid w:val="00792515"/>
    <w:rsid w:val="007932C2"/>
    <w:rsid w:val="007966EF"/>
    <w:rsid w:val="007A0D40"/>
    <w:rsid w:val="007A25AD"/>
    <w:rsid w:val="007A288E"/>
    <w:rsid w:val="007A5FF6"/>
    <w:rsid w:val="007A68AD"/>
    <w:rsid w:val="007B003B"/>
    <w:rsid w:val="007B0BB7"/>
    <w:rsid w:val="007B14F9"/>
    <w:rsid w:val="007B17D9"/>
    <w:rsid w:val="007B3CB7"/>
    <w:rsid w:val="007B436B"/>
    <w:rsid w:val="007B7233"/>
    <w:rsid w:val="007C0170"/>
    <w:rsid w:val="007C03E9"/>
    <w:rsid w:val="007C2356"/>
    <w:rsid w:val="007C2695"/>
    <w:rsid w:val="007C2A92"/>
    <w:rsid w:val="007C2BAD"/>
    <w:rsid w:val="007C389E"/>
    <w:rsid w:val="007C4DBB"/>
    <w:rsid w:val="007C5042"/>
    <w:rsid w:val="007C712D"/>
    <w:rsid w:val="007D0DC8"/>
    <w:rsid w:val="007D1960"/>
    <w:rsid w:val="007D366A"/>
    <w:rsid w:val="007D381C"/>
    <w:rsid w:val="007D4302"/>
    <w:rsid w:val="007D441C"/>
    <w:rsid w:val="007D51A8"/>
    <w:rsid w:val="007D579B"/>
    <w:rsid w:val="007D6399"/>
    <w:rsid w:val="007D6BF7"/>
    <w:rsid w:val="007D6CDD"/>
    <w:rsid w:val="007E1208"/>
    <w:rsid w:val="007E29F3"/>
    <w:rsid w:val="007E37BA"/>
    <w:rsid w:val="007E3DCB"/>
    <w:rsid w:val="007E3EF7"/>
    <w:rsid w:val="007E4703"/>
    <w:rsid w:val="007E6AEE"/>
    <w:rsid w:val="007E71C3"/>
    <w:rsid w:val="007E7C7D"/>
    <w:rsid w:val="007E7F88"/>
    <w:rsid w:val="007F06F9"/>
    <w:rsid w:val="007F2013"/>
    <w:rsid w:val="007F6BC0"/>
    <w:rsid w:val="007F723E"/>
    <w:rsid w:val="008006A1"/>
    <w:rsid w:val="008015D0"/>
    <w:rsid w:val="008020FD"/>
    <w:rsid w:val="00802262"/>
    <w:rsid w:val="00802400"/>
    <w:rsid w:val="00802B15"/>
    <w:rsid w:val="00804BFE"/>
    <w:rsid w:val="00804DC0"/>
    <w:rsid w:val="00805353"/>
    <w:rsid w:val="00805A53"/>
    <w:rsid w:val="00806745"/>
    <w:rsid w:val="00806D31"/>
    <w:rsid w:val="00807AEB"/>
    <w:rsid w:val="00807B80"/>
    <w:rsid w:val="008134F4"/>
    <w:rsid w:val="008138D6"/>
    <w:rsid w:val="00813C0F"/>
    <w:rsid w:val="00815235"/>
    <w:rsid w:val="00815ADF"/>
    <w:rsid w:val="008162AA"/>
    <w:rsid w:val="00816F7D"/>
    <w:rsid w:val="0082116C"/>
    <w:rsid w:val="00821625"/>
    <w:rsid w:val="0082198B"/>
    <w:rsid w:val="00821A8C"/>
    <w:rsid w:val="00821C51"/>
    <w:rsid w:val="00823D52"/>
    <w:rsid w:val="008247C6"/>
    <w:rsid w:val="00824AC9"/>
    <w:rsid w:val="008255FE"/>
    <w:rsid w:val="008264FA"/>
    <w:rsid w:val="00826DD5"/>
    <w:rsid w:val="00826F75"/>
    <w:rsid w:val="00830573"/>
    <w:rsid w:val="008310FF"/>
    <w:rsid w:val="0083215E"/>
    <w:rsid w:val="00832827"/>
    <w:rsid w:val="0083491A"/>
    <w:rsid w:val="00835033"/>
    <w:rsid w:val="0083535D"/>
    <w:rsid w:val="0083554B"/>
    <w:rsid w:val="0083761D"/>
    <w:rsid w:val="00840DAC"/>
    <w:rsid w:val="0084144D"/>
    <w:rsid w:val="00843808"/>
    <w:rsid w:val="00843D38"/>
    <w:rsid w:val="00843EB0"/>
    <w:rsid w:val="00844C11"/>
    <w:rsid w:val="00845D72"/>
    <w:rsid w:val="008465A1"/>
    <w:rsid w:val="00846A0B"/>
    <w:rsid w:val="008504F1"/>
    <w:rsid w:val="00850B6F"/>
    <w:rsid w:val="00851245"/>
    <w:rsid w:val="00852346"/>
    <w:rsid w:val="008526B2"/>
    <w:rsid w:val="00854105"/>
    <w:rsid w:val="008549CD"/>
    <w:rsid w:val="00854FCA"/>
    <w:rsid w:val="0085518F"/>
    <w:rsid w:val="008570D0"/>
    <w:rsid w:val="00861485"/>
    <w:rsid w:val="00861FAE"/>
    <w:rsid w:val="00863462"/>
    <w:rsid w:val="00863FDA"/>
    <w:rsid w:val="008645CF"/>
    <w:rsid w:val="00865FB2"/>
    <w:rsid w:val="008669CE"/>
    <w:rsid w:val="00866F16"/>
    <w:rsid w:val="00867016"/>
    <w:rsid w:val="00867557"/>
    <w:rsid w:val="0087132C"/>
    <w:rsid w:val="00873516"/>
    <w:rsid w:val="00873EB7"/>
    <w:rsid w:val="00876456"/>
    <w:rsid w:val="00876AA2"/>
    <w:rsid w:val="00877776"/>
    <w:rsid w:val="008812FC"/>
    <w:rsid w:val="00882A96"/>
    <w:rsid w:val="008832D7"/>
    <w:rsid w:val="00885381"/>
    <w:rsid w:val="00886835"/>
    <w:rsid w:val="00891939"/>
    <w:rsid w:val="00893F57"/>
    <w:rsid w:val="0089426F"/>
    <w:rsid w:val="008946BD"/>
    <w:rsid w:val="00894FCA"/>
    <w:rsid w:val="008950AA"/>
    <w:rsid w:val="008974A6"/>
    <w:rsid w:val="008A0258"/>
    <w:rsid w:val="008A2AC9"/>
    <w:rsid w:val="008A313C"/>
    <w:rsid w:val="008A3550"/>
    <w:rsid w:val="008A7200"/>
    <w:rsid w:val="008A7D2A"/>
    <w:rsid w:val="008A7DB5"/>
    <w:rsid w:val="008B0523"/>
    <w:rsid w:val="008B1595"/>
    <w:rsid w:val="008B19E4"/>
    <w:rsid w:val="008B1EBF"/>
    <w:rsid w:val="008B2007"/>
    <w:rsid w:val="008B2149"/>
    <w:rsid w:val="008B4C48"/>
    <w:rsid w:val="008B5536"/>
    <w:rsid w:val="008B5932"/>
    <w:rsid w:val="008C068A"/>
    <w:rsid w:val="008C5A51"/>
    <w:rsid w:val="008C5EB5"/>
    <w:rsid w:val="008D10FF"/>
    <w:rsid w:val="008D1BEF"/>
    <w:rsid w:val="008D2AD7"/>
    <w:rsid w:val="008D40ED"/>
    <w:rsid w:val="008D4604"/>
    <w:rsid w:val="008D52BE"/>
    <w:rsid w:val="008D5EAF"/>
    <w:rsid w:val="008D6717"/>
    <w:rsid w:val="008D6D3C"/>
    <w:rsid w:val="008E082E"/>
    <w:rsid w:val="008E0AB4"/>
    <w:rsid w:val="008E10A1"/>
    <w:rsid w:val="008E112C"/>
    <w:rsid w:val="008E35C9"/>
    <w:rsid w:val="008E3BDB"/>
    <w:rsid w:val="008E40D1"/>
    <w:rsid w:val="008E40F2"/>
    <w:rsid w:val="008E4951"/>
    <w:rsid w:val="008E5CAE"/>
    <w:rsid w:val="008E5CF3"/>
    <w:rsid w:val="008E75A0"/>
    <w:rsid w:val="008E7987"/>
    <w:rsid w:val="008F0728"/>
    <w:rsid w:val="008F1259"/>
    <w:rsid w:val="008F1577"/>
    <w:rsid w:val="008F2BC7"/>
    <w:rsid w:val="008F2C86"/>
    <w:rsid w:val="008F2D42"/>
    <w:rsid w:val="008F4A29"/>
    <w:rsid w:val="008F559E"/>
    <w:rsid w:val="008F61DE"/>
    <w:rsid w:val="009005F9"/>
    <w:rsid w:val="00900DC2"/>
    <w:rsid w:val="00901098"/>
    <w:rsid w:val="0090188E"/>
    <w:rsid w:val="00901C1B"/>
    <w:rsid w:val="009068D5"/>
    <w:rsid w:val="00907613"/>
    <w:rsid w:val="009109E1"/>
    <w:rsid w:val="00910C80"/>
    <w:rsid w:val="00911761"/>
    <w:rsid w:val="0091182A"/>
    <w:rsid w:val="00914EEB"/>
    <w:rsid w:val="0091781F"/>
    <w:rsid w:val="00920122"/>
    <w:rsid w:val="00920A52"/>
    <w:rsid w:val="009213B1"/>
    <w:rsid w:val="009217D6"/>
    <w:rsid w:val="00921DDF"/>
    <w:rsid w:val="0092209A"/>
    <w:rsid w:val="00923C97"/>
    <w:rsid w:val="00925CB0"/>
    <w:rsid w:val="00930239"/>
    <w:rsid w:val="00930345"/>
    <w:rsid w:val="00931D9A"/>
    <w:rsid w:val="00932F0C"/>
    <w:rsid w:val="009330D1"/>
    <w:rsid w:val="00933303"/>
    <w:rsid w:val="00935F40"/>
    <w:rsid w:val="00936B14"/>
    <w:rsid w:val="00937DCF"/>
    <w:rsid w:val="00942CCF"/>
    <w:rsid w:val="00946069"/>
    <w:rsid w:val="00946D0E"/>
    <w:rsid w:val="00950E08"/>
    <w:rsid w:val="0095112A"/>
    <w:rsid w:val="00951C30"/>
    <w:rsid w:val="00953A02"/>
    <w:rsid w:val="00953B6E"/>
    <w:rsid w:val="00953C6E"/>
    <w:rsid w:val="00953DD9"/>
    <w:rsid w:val="009543E9"/>
    <w:rsid w:val="009543F2"/>
    <w:rsid w:val="00955D99"/>
    <w:rsid w:val="009569AC"/>
    <w:rsid w:val="009573B1"/>
    <w:rsid w:val="00957614"/>
    <w:rsid w:val="00957EDE"/>
    <w:rsid w:val="00962266"/>
    <w:rsid w:val="00962B58"/>
    <w:rsid w:val="00963685"/>
    <w:rsid w:val="009642B4"/>
    <w:rsid w:val="00964618"/>
    <w:rsid w:val="00964653"/>
    <w:rsid w:val="00970E11"/>
    <w:rsid w:val="009719DD"/>
    <w:rsid w:val="00975757"/>
    <w:rsid w:val="0097733C"/>
    <w:rsid w:val="00982EA7"/>
    <w:rsid w:val="0098334F"/>
    <w:rsid w:val="00984A05"/>
    <w:rsid w:val="009877F0"/>
    <w:rsid w:val="00987B23"/>
    <w:rsid w:val="009905E9"/>
    <w:rsid w:val="00991969"/>
    <w:rsid w:val="00991C97"/>
    <w:rsid w:val="009937EA"/>
    <w:rsid w:val="0099384A"/>
    <w:rsid w:val="00993AB8"/>
    <w:rsid w:val="00993E00"/>
    <w:rsid w:val="00994025"/>
    <w:rsid w:val="00995565"/>
    <w:rsid w:val="009965BE"/>
    <w:rsid w:val="009A0F66"/>
    <w:rsid w:val="009A1509"/>
    <w:rsid w:val="009A3AA1"/>
    <w:rsid w:val="009A3BD6"/>
    <w:rsid w:val="009A41C2"/>
    <w:rsid w:val="009A4B6F"/>
    <w:rsid w:val="009A527B"/>
    <w:rsid w:val="009A6079"/>
    <w:rsid w:val="009B0F03"/>
    <w:rsid w:val="009B1932"/>
    <w:rsid w:val="009B3403"/>
    <w:rsid w:val="009B4552"/>
    <w:rsid w:val="009B5CBE"/>
    <w:rsid w:val="009B5FA7"/>
    <w:rsid w:val="009C03E4"/>
    <w:rsid w:val="009C0661"/>
    <w:rsid w:val="009C1FFE"/>
    <w:rsid w:val="009C22C1"/>
    <w:rsid w:val="009C421D"/>
    <w:rsid w:val="009C4DBA"/>
    <w:rsid w:val="009C50D6"/>
    <w:rsid w:val="009C5129"/>
    <w:rsid w:val="009C5492"/>
    <w:rsid w:val="009C697F"/>
    <w:rsid w:val="009C7A50"/>
    <w:rsid w:val="009D261C"/>
    <w:rsid w:val="009D28E8"/>
    <w:rsid w:val="009D2A76"/>
    <w:rsid w:val="009D409F"/>
    <w:rsid w:val="009D6872"/>
    <w:rsid w:val="009D6D7B"/>
    <w:rsid w:val="009E0E65"/>
    <w:rsid w:val="009E2C01"/>
    <w:rsid w:val="009E2C3D"/>
    <w:rsid w:val="009E3701"/>
    <w:rsid w:val="009E4E28"/>
    <w:rsid w:val="009E5097"/>
    <w:rsid w:val="009E5113"/>
    <w:rsid w:val="009E5379"/>
    <w:rsid w:val="009E54BE"/>
    <w:rsid w:val="009E5F54"/>
    <w:rsid w:val="009E66FE"/>
    <w:rsid w:val="009E6B13"/>
    <w:rsid w:val="009F0181"/>
    <w:rsid w:val="009F2C6A"/>
    <w:rsid w:val="009F4BFE"/>
    <w:rsid w:val="009F6499"/>
    <w:rsid w:val="009F6BD3"/>
    <w:rsid w:val="00A00F9A"/>
    <w:rsid w:val="00A01FBD"/>
    <w:rsid w:val="00A02241"/>
    <w:rsid w:val="00A022F1"/>
    <w:rsid w:val="00A0235C"/>
    <w:rsid w:val="00A027AC"/>
    <w:rsid w:val="00A027FE"/>
    <w:rsid w:val="00A02F4A"/>
    <w:rsid w:val="00A05638"/>
    <w:rsid w:val="00A06533"/>
    <w:rsid w:val="00A06549"/>
    <w:rsid w:val="00A079BD"/>
    <w:rsid w:val="00A07DBA"/>
    <w:rsid w:val="00A1240A"/>
    <w:rsid w:val="00A124AF"/>
    <w:rsid w:val="00A12E77"/>
    <w:rsid w:val="00A1433F"/>
    <w:rsid w:val="00A15221"/>
    <w:rsid w:val="00A160FE"/>
    <w:rsid w:val="00A16E30"/>
    <w:rsid w:val="00A17011"/>
    <w:rsid w:val="00A17069"/>
    <w:rsid w:val="00A17115"/>
    <w:rsid w:val="00A171BC"/>
    <w:rsid w:val="00A17AAD"/>
    <w:rsid w:val="00A17E34"/>
    <w:rsid w:val="00A2124B"/>
    <w:rsid w:val="00A21827"/>
    <w:rsid w:val="00A21C98"/>
    <w:rsid w:val="00A22B18"/>
    <w:rsid w:val="00A2797B"/>
    <w:rsid w:val="00A30651"/>
    <w:rsid w:val="00A33C7B"/>
    <w:rsid w:val="00A355A1"/>
    <w:rsid w:val="00A37440"/>
    <w:rsid w:val="00A41266"/>
    <w:rsid w:val="00A423A4"/>
    <w:rsid w:val="00A425CD"/>
    <w:rsid w:val="00A437F9"/>
    <w:rsid w:val="00A4439A"/>
    <w:rsid w:val="00A45984"/>
    <w:rsid w:val="00A504CA"/>
    <w:rsid w:val="00A54088"/>
    <w:rsid w:val="00A5534B"/>
    <w:rsid w:val="00A555C6"/>
    <w:rsid w:val="00A558B2"/>
    <w:rsid w:val="00A57612"/>
    <w:rsid w:val="00A61184"/>
    <w:rsid w:val="00A62011"/>
    <w:rsid w:val="00A62647"/>
    <w:rsid w:val="00A633F1"/>
    <w:rsid w:val="00A63657"/>
    <w:rsid w:val="00A642DA"/>
    <w:rsid w:val="00A65097"/>
    <w:rsid w:val="00A67041"/>
    <w:rsid w:val="00A671CB"/>
    <w:rsid w:val="00A7066C"/>
    <w:rsid w:val="00A70B76"/>
    <w:rsid w:val="00A70DF5"/>
    <w:rsid w:val="00A7186D"/>
    <w:rsid w:val="00A72FAC"/>
    <w:rsid w:val="00A73425"/>
    <w:rsid w:val="00A75E13"/>
    <w:rsid w:val="00A77591"/>
    <w:rsid w:val="00A77790"/>
    <w:rsid w:val="00A81EB8"/>
    <w:rsid w:val="00A81F5D"/>
    <w:rsid w:val="00A82C58"/>
    <w:rsid w:val="00A837AB"/>
    <w:rsid w:val="00A837B1"/>
    <w:rsid w:val="00A83808"/>
    <w:rsid w:val="00A83A0F"/>
    <w:rsid w:val="00A841EE"/>
    <w:rsid w:val="00A8472E"/>
    <w:rsid w:val="00A84F55"/>
    <w:rsid w:val="00A85AC2"/>
    <w:rsid w:val="00A85CEE"/>
    <w:rsid w:val="00A866F9"/>
    <w:rsid w:val="00A86AD8"/>
    <w:rsid w:val="00A8729C"/>
    <w:rsid w:val="00A875E2"/>
    <w:rsid w:val="00A87918"/>
    <w:rsid w:val="00A87B2A"/>
    <w:rsid w:val="00A90A20"/>
    <w:rsid w:val="00A91585"/>
    <w:rsid w:val="00A91CB8"/>
    <w:rsid w:val="00A925D4"/>
    <w:rsid w:val="00A930FE"/>
    <w:rsid w:val="00A95727"/>
    <w:rsid w:val="00A9621A"/>
    <w:rsid w:val="00A965EF"/>
    <w:rsid w:val="00A96C9D"/>
    <w:rsid w:val="00A9736F"/>
    <w:rsid w:val="00A97845"/>
    <w:rsid w:val="00A97ADB"/>
    <w:rsid w:val="00A97F31"/>
    <w:rsid w:val="00AA0662"/>
    <w:rsid w:val="00AA22BB"/>
    <w:rsid w:val="00AA49B4"/>
    <w:rsid w:val="00AA6420"/>
    <w:rsid w:val="00AB09D5"/>
    <w:rsid w:val="00AB1171"/>
    <w:rsid w:val="00AB249E"/>
    <w:rsid w:val="00AB45AD"/>
    <w:rsid w:val="00AB4E48"/>
    <w:rsid w:val="00AB5940"/>
    <w:rsid w:val="00AB62BB"/>
    <w:rsid w:val="00AB662D"/>
    <w:rsid w:val="00AB7A40"/>
    <w:rsid w:val="00AB7EB6"/>
    <w:rsid w:val="00AC049B"/>
    <w:rsid w:val="00AC21E7"/>
    <w:rsid w:val="00AC28F1"/>
    <w:rsid w:val="00AC3AB5"/>
    <w:rsid w:val="00AC3BE4"/>
    <w:rsid w:val="00AC437A"/>
    <w:rsid w:val="00AC444B"/>
    <w:rsid w:val="00AC50B3"/>
    <w:rsid w:val="00AC544A"/>
    <w:rsid w:val="00AC6D20"/>
    <w:rsid w:val="00AC7793"/>
    <w:rsid w:val="00AD0546"/>
    <w:rsid w:val="00AD37B5"/>
    <w:rsid w:val="00AD4AC1"/>
    <w:rsid w:val="00AD53D8"/>
    <w:rsid w:val="00AD5B1E"/>
    <w:rsid w:val="00AD6DBD"/>
    <w:rsid w:val="00AD7ACA"/>
    <w:rsid w:val="00AE00A0"/>
    <w:rsid w:val="00AE1C7C"/>
    <w:rsid w:val="00AE2500"/>
    <w:rsid w:val="00AE3A83"/>
    <w:rsid w:val="00AE5E83"/>
    <w:rsid w:val="00AE6B5B"/>
    <w:rsid w:val="00AE75D1"/>
    <w:rsid w:val="00AF01B2"/>
    <w:rsid w:val="00AF19A7"/>
    <w:rsid w:val="00AF1E2A"/>
    <w:rsid w:val="00AF432C"/>
    <w:rsid w:val="00AF540C"/>
    <w:rsid w:val="00AF5BF2"/>
    <w:rsid w:val="00AF64BC"/>
    <w:rsid w:val="00AF76E3"/>
    <w:rsid w:val="00B0031D"/>
    <w:rsid w:val="00B01286"/>
    <w:rsid w:val="00B01EA7"/>
    <w:rsid w:val="00B0334C"/>
    <w:rsid w:val="00B03803"/>
    <w:rsid w:val="00B03FD0"/>
    <w:rsid w:val="00B04AB6"/>
    <w:rsid w:val="00B06AA3"/>
    <w:rsid w:val="00B10493"/>
    <w:rsid w:val="00B111E6"/>
    <w:rsid w:val="00B12894"/>
    <w:rsid w:val="00B138EC"/>
    <w:rsid w:val="00B13B6F"/>
    <w:rsid w:val="00B15488"/>
    <w:rsid w:val="00B15651"/>
    <w:rsid w:val="00B163AD"/>
    <w:rsid w:val="00B16706"/>
    <w:rsid w:val="00B16757"/>
    <w:rsid w:val="00B16ED2"/>
    <w:rsid w:val="00B17F57"/>
    <w:rsid w:val="00B2091F"/>
    <w:rsid w:val="00B215EB"/>
    <w:rsid w:val="00B21DD9"/>
    <w:rsid w:val="00B21F2E"/>
    <w:rsid w:val="00B22903"/>
    <w:rsid w:val="00B249C9"/>
    <w:rsid w:val="00B25736"/>
    <w:rsid w:val="00B27891"/>
    <w:rsid w:val="00B32A5F"/>
    <w:rsid w:val="00B33AC5"/>
    <w:rsid w:val="00B341A9"/>
    <w:rsid w:val="00B34E2F"/>
    <w:rsid w:val="00B35552"/>
    <w:rsid w:val="00B35672"/>
    <w:rsid w:val="00B35DFB"/>
    <w:rsid w:val="00B36365"/>
    <w:rsid w:val="00B36392"/>
    <w:rsid w:val="00B372E6"/>
    <w:rsid w:val="00B403D8"/>
    <w:rsid w:val="00B41125"/>
    <w:rsid w:val="00B437E7"/>
    <w:rsid w:val="00B43E8E"/>
    <w:rsid w:val="00B44985"/>
    <w:rsid w:val="00B4532A"/>
    <w:rsid w:val="00B4560E"/>
    <w:rsid w:val="00B45A19"/>
    <w:rsid w:val="00B509B7"/>
    <w:rsid w:val="00B513EF"/>
    <w:rsid w:val="00B516BD"/>
    <w:rsid w:val="00B5298E"/>
    <w:rsid w:val="00B5337D"/>
    <w:rsid w:val="00B547B9"/>
    <w:rsid w:val="00B56AC1"/>
    <w:rsid w:val="00B61157"/>
    <w:rsid w:val="00B61A3E"/>
    <w:rsid w:val="00B63DF1"/>
    <w:rsid w:val="00B648A7"/>
    <w:rsid w:val="00B65682"/>
    <w:rsid w:val="00B70E04"/>
    <w:rsid w:val="00B713C2"/>
    <w:rsid w:val="00B715E8"/>
    <w:rsid w:val="00B75762"/>
    <w:rsid w:val="00B7626A"/>
    <w:rsid w:val="00B815FE"/>
    <w:rsid w:val="00B81CD3"/>
    <w:rsid w:val="00B82399"/>
    <w:rsid w:val="00B82C27"/>
    <w:rsid w:val="00B82CE2"/>
    <w:rsid w:val="00B82FE3"/>
    <w:rsid w:val="00B841CA"/>
    <w:rsid w:val="00B84BDC"/>
    <w:rsid w:val="00B85854"/>
    <w:rsid w:val="00B8759B"/>
    <w:rsid w:val="00B87678"/>
    <w:rsid w:val="00B91894"/>
    <w:rsid w:val="00B93479"/>
    <w:rsid w:val="00B93D3D"/>
    <w:rsid w:val="00B9462B"/>
    <w:rsid w:val="00B971BF"/>
    <w:rsid w:val="00B97F18"/>
    <w:rsid w:val="00BA0096"/>
    <w:rsid w:val="00BA0ACC"/>
    <w:rsid w:val="00BA1735"/>
    <w:rsid w:val="00BA267E"/>
    <w:rsid w:val="00BA3CED"/>
    <w:rsid w:val="00BA504D"/>
    <w:rsid w:val="00BA6AE8"/>
    <w:rsid w:val="00BA6DE2"/>
    <w:rsid w:val="00BA72FE"/>
    <w:rsid w:val="00BB03FF"/>
    <w:rsid w:val="00BB2232"/>
    <w:rsid w:val="00BB29E9"/>
    <w:rsid w:val="00BB3D2E"/>
    <w:rsid w:val="00BB4BDA"/>
    <w:rsid w:val="00BB4C9D"/>
    <w:rsid w:val="00BB4E06"/>
    <w:rsid w:val="00BB56A8"/>
    <w:rsid w:val="00BB5911"/>
    <w:rsid w:val="00BB60E6"/>
    <w:rsid w:val="00BB79B4"/>
    <w:rsid w:val="00BB7B52"/>
    <w:rsid w:val="00BC1154"/>
    <w:rsid w:val="00BC14EE"/>
    <w:rsid w:val="00BC307E"/>
    <w:rsid w:val="00BC4CB3"/>
    <w:rsid w:val="00BC6495"/>
    <w:rsid w:val="00BC68DB"/>
    <w:rsid w:val="00BC74CB"/>
    <w:rsid w:val="00BC7775"/>
    <w:rsid w:val="00BD08C4"/>
    <w:rsid w:val="00BD48FF"/>
    <w:rsid w:val="00BD4DFA"/>
    <w:rsid w:val="00BD587D"/>
    <w:rsid w:val="00BD58DE"/>
    <w:rsid w:val="00BE0B9C"/>
    <w:rsid w:val="00BE0D6D"/>
    <w:rsid w:val="00BE2F5A"/>
    <w:rsid w:val="00BE3827"/>
    <w:rsid w:val="00BE431E"/>
    <w:rsid w:val="00BE6AB6"/>
    <w:rsid w:val="00BE7E22"/>
    <w:rsid w:val="00BF003F"/>
    <w:rsid w:val="00BF27FF"/>
    <w:rsid w:val="00C01E6F"/>
    <w:rsid w:val="00C043D1"/>
    <w:rsid w:val="00C04820"/>
    <w:rsid w:val="00C050C1"/>
    <w:rsid w:val="00C10768"/>
    <w:rsid w:val="00C11DFF"/>
    <w:rsid w:val="00C12598"/>
    <w:rsid w:val="00C1266C"/>
    <w:rsid w:val="00C12E31"/>
    <w:rsid w:val="00C1352B"/>
    <w:rsid w:val="00C138EE"/>
    <w:rsid w:val="00C13CA0"/>
    <w:rsid w:val="00C15115"/>
    <w:rsid w:val="00C16FBD"/>
    <w:rsid w:val="00C17F56"/>
    <w:rsid w:val="00C2043C"/>
    <w:rsid w:val="00C22318"/>
    <w:rsid w:val="00C22692"/>
    <w:rsid w:val="00C237D4"/>
    <w:rsid w:val="00C23FDD"/>
    <w:rsid w:val="00C2621F"/>
    <w:rsid w:val="00C2628A"/>
    <w:rsid w:val="00C26849"/>
    <w:rsid w:val="00C26FA2"/>
    <w:rsid w:val="00C279F1"/>
    <w:rsid w:val="00C30152"/>
    <w:rsid w:val="00C30F4F"/>
    <w:rsid w:val="00C32ADC"/>
    <w:rsid w:val="00C3467C"/>
    <w:rsid w:val="00C34B22"/>
    <w:rsid w:val="00C35A1A"/>
    <w:rsid w:val="00C36242"/>
    <w:rsid w:val="00C37738"/>
    <w:rsid w:val="00C40493"/>
    <w:rsid w:val="00C40FDC"/>
    <w:rsid w:val="00C41338"/>
    <w:rsid w:val="00C43B09"/>
    <w:rsid w:val="00C4679E"/>
    <w:rsid w:val="00C471C3"/>
    <w:rsid w:val="00C50F0F"/>
    <w:rsid w:val="00C513F5"/>
    <w:rsid w:val="00C5266E"/>
    <w:rsid w:val="00C54099"/>
    <w:rsid w:val="00C54533"/>
    <w:rsid w:val="00C55D14"/>
    <w:rsid w:val="00C629FE"/>
    <w:rsid w:val="00C63346"/>
    <w:rsid w:val="00C63644"/>
    <w:rsid w:val="00C636B8"/>
    <w:rsid w:val="00C64218"/>
    <w:rsid w:val="00C65008"/>
    <w:rsid w:val="00C6546A"/>
    <w:rsid w:val="00C65509"/>
    <w:rsid w:val="00C70BAA"/>
    <w:rsid w:val="00C728BE"/>
    <w:rsid w:val="00C73306"/>
    <w:rsid w:val="00C73AB8"/>
    <w:rsid w:val="00C74DBE"/>
    <w:rsid w:val="00C76EDB"/>
    <w:rsid w:val="00C76F40"/>
    <w:rsid w:val="00C77BC7"/>
    <w:rsid w:val="00C77D6B"/>
    <w:rsid w:val="00C80909"/>
    <w:rsid w:val="00C81337"/>
    <w:rsid w:val="00C81469"/>
    <w:rsid w:val="00C81B71"/>
    <w:rsid w:val="00C82EB4"/>
    <w:rsid w:val="00C8441C"/>
    <w:rsid w:val="00C8551D"/>
    <w:rsid w:val="00C86073"/>
    <w:rsid w:val="00C91E6E"/>
    <w:rsid w:val="00C933C6"/>
    <w:rsid w:val="00C9462B"/>
    <w:rsid w:val="00C94EB2"/>
    <w:rsid w:val="00C96364"/>
    <w:rsid w:val="00C971CE"/>
    <w:rsid w:val="00C97BCA"/>
    <w:rsid w:val="00C97E24"/>
    <w:rsid w:val="00CA01CF"/>
    <w:rsid w:val="00CA0463"/>
    <w:rsid w:val="00CA243E"/>
    <w:rsid w:val="00CA2CB0"/>
    <w:rsid w:val="00CA2CCF"/>
    <w:rsid w:val="00CA2E21"/>
    <w:rsid w:val="00CA4D5B"/>
    <w:rsid w:val="00CA5B43"/>
    <w:rsid w:val="00CA5CB9"/>
    <w:rsid w:val="00CA64C9"/>
    <w:rsid w:val="00CA6C75"/>
    <w:rsid w:val="00CB1275"/>
    <w:rsid w:val="00CB2A3C"/>
    <w:rsid w:val="00CB2D54"/>
    <w:rsid w:val="00CB612A"/>
    <w:rsid w:val="00CB6998"/>
    <w:rsid w:val="00CB7C82"/>
    <w:rsid w:val="00CB7E53"/>
    <w:rsid w:val="00CC1166"/>
    <w:rsid w:val="00CC3824"/>
    <w:rsid w:val="00CC4062"/>
    <w:rsid w:val="00CC6105"/>
    <w:rsid w:val="00CC6CAF"/>
    <w:rsid w:val="00CD1AD6"/>
    <w:rsid w:val="00CD43AB"/>
    <w:rsid w:val="00CD5336"/>
    <w:rsid w:val="00CD65FD"/>
    <w:rsid w:val="00CD7A24"/>
    <w:rsid w:val="00CE07D2"/>
    <w:rsid w:val="00CE4839"/>
    <w:rsid w:val="00CE56A1"/>
    <w:rsid w:val="00CE59BE"/>
    <w:rsid w:val="00CE59F2"/>
    <w:rsid w:val="00CE636D"/>
    <w:rsid w:val="00CE6727"/>
    <w:rsid w:val="00CE7A8E"/>
    <w:rsid w:val="00CF1821"/>
    <w:rsid w:val="00CF353A"/>
    <w:rsid w:val="00CF3ED9"/>
    <w:rsid w:val="00CF49AB"/>
    <w:rsid w:val="00D00D6E"/>
    <w:rsid w:val="00D017CC"/>
    <w:rsid w:val="00D01954"/>
    <w:rsid w:val="00D01D72"/>
    <w:rsid w:val="00D02C7F"/>
    <w:rsid w:val="00D03667"/>
    <w:rsid w:val="00D03CF4"/>
    <w:rsid w:val="00D044C6"/>
    <w:rsid w:val="00D04879"/>
    <w:rsid w:val="00D048D1"/>
    <w:rsid w:val="00D04D61"/>
    <w:rsid w:val="00D051BF"/>
    <w:rsid w:val="00D062C2"/>
    <w:rsid w:val="00D06E23"/>
    <w:rsid w:val="00D0726D"/>
    <w:rsid w:val="00D07855"/>
    <w:rsid w:val="00D10D91"/>
    <w:rsid w:val="00D11EA5"/>
    <w:rsid w:val="00D1284C"/>
    <w:rsid w:val="00D145D6"/>
    <w:rsid w:val="00D14E23"/>
    <w:rsid w:val="00D14E63"/>
    <w:rsid w:val="00D15D42"/>
    <w:rsid w:val="00D15EA1"/>
    <w:rsid w:val="00D16A05"/>
    <w:rsid w:val="00D16A86"/>
    <w:rsid w:val="00D2030B"/>
    <w:rsid w:val="00D20F9F"/>
    <w:rsid w:val="00D21532"/>
    <w:rsid w:val="00D21AD5"/>
    <w:rsid w:val="00D21CDC"/>
    <w:rsid w:val="00D21E23"/>
    <w:rsid w:val="00D22BBB"/>
    <w:rsid w:val="00D2522D"/>
    <w:rsid w:val="00D25DB5"/>
    <w:rsid w:val="00D2703D"/>
    <w:rsid w:val="00D31A20"/>
    <w:rsid w:val="00D32EA7"/>
    <w:rsid w:val="00D33A9C"/>
    <w:rsid w:val="00D35EED"/>
    <w:rsid w:val="00D36CB4"/>
    <w:rsid w:val="00D40260"/>
    <w:rsid w:val="00D42381"/>
    <w:rsid w:val="00D43547"/>
    <w:rsid w:val="00D435E0"/>
    <w:rsid w:val="00D4416D"/>
    <w:rsid w:val="00D4545D"/>
    <w:rsid w:val="00D454AC"/>
    <w:rsid w:val="00D4553A"/>
    <w:rsid w:val="00D45C14"/>
    <w:rsid w:val="00D5037E"/>
    <w:rsid w:val="00D5206A"/>
    <w:rsid w:val="00D530FE"/>
    <w:rsid w:val="00D544DC"/>
    <w:rsid w:val="00D5511C"/>
    <w:rsid w:val="00D562C9"/>
    <w:rsid w:val="00D56BD2"/>
    <w:rsid w:val="00D57EC8"/>
    <w:rsid w:val="00D61A35"/>
    <w:rsid w:val="00D61B05"/>
    <w:rsid w:val="00D61C23"/>
    <w:rsid w:val="00D61F90"/>
    <w:rsid w:val="00D62D08"/>
    <w:rsid w:val="00D63FD3"/>
    <w:rsid w:val="00D6449B"/>
    <w:rsid w:val="00D6511B"/>
    <w:rsid w:val="00D65309"/>
    <w:rsid w:val="00D65543"/>
    <w:rsid w:val="00D659A5"/>
    <w:rsid w:val="00D65AA8"/>
    <w:rsid w:val="00D65DF0"/>
    <w:rsid w:val="00D66CD2"/>
    <w:rsid w:val="00D6707D"/>
    <w:rsid w:val="00D671F2"/>
    <w:rsid w:val="00D704BF"/>
    <w:rsid w:val="00D7083C"/>
    <w:rsid w:val="00D71728"/>
    <w:rsid w:val="00D71818"/>
    <w:rsid w:val="00D71DD0"/>
    <w:rsid w:val="00D72F49"/>
    <w:rsid w:val="00D7325D"/>
    <w:rsid w:val="00D73C92"/>
    <w:rsid w:val="00D74608"/>
    <w:rsid w:val="00D76607"/>
    <w:rsid w:val="00D76AC6"/>
    <w:rsid w:val="00D808A7"/>
    <w:rsid w:val="00D80EF7"/>
    <w:rsid w:val="00D81D18"/>
    <w:rsid w:val="00D81D81"/>
    <w:rsid w:val="00D82C64"/>
    <w:rsid w:val="00D83B28"/>
    <w:rsid w:val="00D84522"/>
    <w:rsid w:val="00D86B0F"/>
    <w:rsid w:val="00D86C98"/>
    <w:rsid w:val="00D87A8A"/>
    <w:rsid w:val="00D87FD1"/>
    <w:rsid w:val="00D906CE"/>
    <w:rsid w:val="00D93D67"/>
    <w:rsid w:val="00D94707"/>
    <w:rsid w:val="00D947EF"/>
    <w:rsid w:val="00D948F6"/>
    <w:rsid w:val="00D94F88"/>
    <w:rsid w:val="00D96426"/>
    <w:rsid w:val="00D96C97"/>
    <w:rsid w:val="00D97C09"/>
    <w:rsid w:val="00DA0311"/>
    <w:rsid w:val="00DA0CFB"/>
    <w:rsid w:val="00DA1CAB"/>
    <w:rsid w:val="00DA21F6"/>
    <w:rsid w:val="00DA7600"/>
    <w:rsid w:val="00DB1754"/>
    <w:rsid w:val="00DB3EBC"/>
    <w:rsid w:val="00DB5BAC"/>
    <w:rsid w:val="00DB5D21"/>
    <w:rsid w:val="00DB616B"/>
    <w:rsid w:val="00DB6434"/>
    <w:rsid w:val="00DB6DAA"/>
    <w:rsid w:val="00DC1A0B"/>
    <w:rsid w:val="00DC25B9"/>
    <w:rsid w:val="00DC3D12"/>
    <w:rsid w:val="00DC411E"/>
    <w:rsid w:val="00DC47CF"/>
    <w:rsid w:val="00DC4BB1"/>
    <w:rsid w:val="00DC530C"/>
    <w:rsid w:val="00DC5828"/>
    <w:rsid w:val="00DC6E9A"/>
    <w:rsid w:val="00DD290D"/>
    <w:rsid w:val="00DD2F42"/>
    <w:rsid w:val="00DD33E1"/>
    <w:rsid w:val="00DD712B"/>
    <w:rsid w:val="00DD7270"/>
    <w:rsid w:val="00DD737E"/>
    <w:rsid w:val="00DD7390"/>
    <w:rsid w:val="00DD7941"/>
    <w:rsid w:val="00DD7CC4"/>
    <w:rsid w:val="00DE06EB"/>
    <w:rsid w:val="00DE0DDE"/>
    <w:rsid w:val="00DE155A"/>
    <w:rsid w:val="00DE1995"/>
    <w:rsid w:val="00DE3FB1"/>
    <w:rsid w:val="00DE416E"/>
    <w:rsid w:val="00DE43C9"/>
    <w:rsid w:val="00DE5334"/>
    <w:rsid w:val="00DE557A"/>
    <w:rsid w:val="00DE7A6C"/>
    <w:rsid w:val="00DE7BD7"/>
    <w:rsid w:val="00DF32AB"/>
    <w:rsid w:val="00DF3B00"/>
    <w:rsid w:val="00DF550E"/>
    <w:rsid w:val="00DF5523"/>
    <w:rsid w:val="00DF55AD"/>
    <w:rsid w:val="00DF59AD"/>
    <w:rsid w:val="00DF6E44"/>
    <w:rsid w:val="00DF7035"/>
    <w:rsid w:val="00DF7185"/>
    <w:rsid w:val="00E01024"/>
    <w:rsid w:val="00E010D8"/>
    <w:rsid w:val="00E01EC0"/>
    <w:rsid w:val="00E01FF5"/>
    <w:rsid w:val="00E0232D"/>
    <w:rsid w:val="00E0235B"/>
    <w:rsid w:val="00E0254D"/>
    <w:rsid w:val="00E02B38"/>
    <w:rsid w:val="00E040BA"/>
    <w:rsid w:val="00E04FE0"/>
    <w:rsid w:val="00E06079"/>
    <w:rsid w:val="00E10967"/>
    <w:rsid w:val="00E11422"/>
    <w:rsid w:val="00E11DB7"/>
    <w:rsid w:val="00E13245"/>
    <w:rsid w:val="00E1327F"/>
    <w:rsid w:val="00E134FA"/>
    <w:rsid w:val="00E137FC"/>
    <w:rsid w:val="00E16329"/>
    <w:rsid w:val="00E17508"/>
    <w:rsid w:val="00E21DB5"/>
    <w:rsid w:val="00E233CD"/>
    <w:rsid w:val="00E23C04"/>
    <w:rsid w:val="00E24B76"/>
    <w:rsid w:val="00E265BB"/>
    <w:rsid w:val="00E26C7B"/>
    <w:rsid w:val="00E2741B"/>
    <w:rsid w:val="00E276FE"/>
    <w:rsid w:val="00E27C2D"/>
    <w:rsid w:val="00E306D6"/>
    <w:rsid w:val="00E3081B"/>
    <w:rsid w:val="00E31444"/>
    <w:rsid w:val="00E32027"/>
    <w:rsid w:val="00E32E27"/>
    <w:rsid w:val="00E33A7A"/>
    <w:rsid w:val="00E34831"/>
    <w:rsid w:val="00E348A4"/>
    <w:rsid w:val="00E34C22"/>
    <w:rsid w:val="00E34C71"/>
    <w:rsid w:val="00E352F8"/>
    <w:rsid w:val="00E364C1"/>
    <w:rsid w:val="00E366D1"/>
    <w:rsid w:val="00E36C99"/>
    <w:rsid w:val="00E37FD8"/>
    <w:rsid w:val="00E40C0F"/>
    <w:rsid w:val="00E40E41"/>
    <w:rsid w:val="00E41E05"/>
    <w:rsid w:val="00E42F29"/>
    <w:rsid w:val="00E4344E"/>
    <w:rsid w:val="00E446EE"/>
    <w:rsid w:val="00E44AE3"/>
    <w:rsid w:val="00E52ABC"/>
    <w:rsid w:val="00E52DED"/>
    <w:rsid w:val="00E53974"/>
    <w:rsid w:val="00E55077"/>
    <w:rsid w:val="00E55A55"/>
    <w:rsid w:val="00E56B63"/>
    <w:rsid w:val="00E61BC6"/>
    <w:rsid w:val="00E624E0"/>
    <w:rsid w:val="00E626BF"/>
    <w:rsid w:val="00E62C7D"/>
    <w:rsid w:val="00E6374F"/>
    <w:rsid w:val="00E637C3"/>
    <w:rsid w:val="00E63D93"/>
    <w:rsid w:val="00E64DDE"/>
    <w:rsid w:val="00E65456"/>
    <w:rsid w:val="00E65677"/>
    <w:rsid w:val="00E66494"/>
    <w:rsid w:val="00E6660D"/>
    <w:rsid w:val="00E66F0C"/>
    <w:rsid w:val="00E728B8"/>
    <w:rsid w:val="00E72FED"/>
    <w:rsid w:val="00E73153"/>
    <w:rsid w:val="00E74119"/>
    <w:rsid w:val="00E749EF"/>
    <w:rsid w:val="00E74B87"/>
    <w:rsid w:val="00E758D0"/>
    <w:rsid w:val="00E76212"/>
    <w:rsid w:val="00E76BFF"/>
    <w:rsid w:val="00E77592"/>
    <w:rsid w:val="00E80A2A"/>
    <w:rsid w:val="00E80D48"/>
    <w:rsid w:val="00E81F23"/>
    <w:rsid w:val="00E82EFE"/>
    <w:rsid w:val="00E8358C"/>
    <w:rsid w:val="00E83641"/>
    <w:rsid w:val="00E838DC"/>
    <w:rsid w:val="00E84057"/>
    <w:rsid w:val="00E84635"/>
    <w:rsid w:val="00E85625"/>
    <w:rsid w:val="00E87994"/>
    <w:rsid w:val="00E9077C"/>
    <w:rsid w:val="00E9382F"/>
    <w:rsid w:val="00E93B97"/>
    <w:rsid w:val="00E93C00"/>
    <w:rsid w:val="00E96221"/>
    <w:rsid w:val="00E9766B"/>
    <w:rsid w:val="00EA0653"/>
    <w:rsid w:val="00EA0905"/>
    <w:rsid w:val="00EA0DAB"/>
    <w:rsid w:val="00EA30C1"/>
    <w:rsid w:val="00EA482C"/>
    <w:rsid w:val="00EA48B9"/>
    <w:rsid w:val="00EA61AC"/>
    <w:rsid w:val="00EA69C1"/>
    <w:rsid w:val="00EA6C2C"/>
    <w:rsid w:val="00EA710A"/>
    <w:rsid w:val="00EA7511"/>
    <w:rsid w:val="00EB1367"/>
    <w:rsid w:val="00EB2927"/>
    <w:rsid w:val="00EB3081"/>
    <w:rsid w:val="00EB4551"/>
    <w:rsid w:val="00EB4FC1"/>
    <w:rsid w:val="00EB61CF"/>
    <w:rsid w:val="00EB6632"/>
    <w:rsid w:val="00EC03A7"/>
    <w:rsid w:val="00EC43FE"/>
    <w:rsid w:val="00EC4D04"/>
    <w:rsid w:val="00EC6444"/>
    <w:rsid w:val="00EC66C8"/>
    <w:rsid w:val="00ED0460"/>
    <w:rsid w:val="00ED0DFC"/>
    <w:rsid w:val="00ED1809"/>
    <w:rsid w:val="00ED20C7"/>
    <w:rsid w:val="00ED43DA"/>
    <w:rsid w:val="00ED4F78"/>
    <w:rsid w:val="00ED6591"/>
    <w:rsid w:val="00ED6A99"/>
    <w:rsid w:val="00EE0731"/>
    <w:rsid w:val="00EE123E"/>
    <w:rsid w:val="00EE40FD"/>
    <w:rsid w:val="00EE55DA"/>
    <w:rsid w:val="00EE64C4"/>
    <w:rsid w:val="00EF129B"/>
    <w:rsid w:val="00EF1556"/>
    <w:rsid w:val="00EF15A1"/>
    <w:rsid w:val="00EF34DA"/>
    <w:rsid w:val="00EF4565"/>
    <w:rsid w:val="00EF4C8B"/>
    <w:rsid w:val="00F000BA"/>
    <w:rsid w:val="00F01F17"/>
    <w:rsid w:val="00F0329B"/>
    <w:rsid w:val="00F03576"/>
    <w:rsid w:val="00F04543"/>
    <w:rsid w:val="00F048B3"/>
    <w:rsid w:val="00F05C1E"/>
    <w:rsid w:val="00F05D6D"/>
    <w:rsid w:val="00F05E52"/>
    <w:rsid w:val="00F05EF6"/>
    <w:rsid w:val="00F0614E"/>
    <w:rsid w:val="00F06A19"/>
    <w:rsid w:val="00F06CC0"/>
    <w:rsid w:val="00F07784"/>
    <w:rsid w:val="00F1013C"/>
    <w:rsid w:val="00F105A7"/>
    <w:rsid w:val="00F1063A"/>
    <w:rsid w:val="00F10649"/>
    <w:rsid w:val="00F10EE2"/>
    <w:rsid w:val="00F12DCB"/>
    <w:rsid w:val="00F137DC"/>
    <w:rsid w:val="00F16EF9"/>
    <w:rsid w:val="00F20C64"/>
    <w:rsid w:val="00F20EFA"/>
    <w:rsid w:val="00F21E77"/>
    <w:rsid w:val="00F2204B"/>
    <w:rsid w:val="00F232BA"/>
    <w:rsid w:val="00F2486C"/>
    <w:rsid w:val="00F26205"/>
    <w:rsid w:val="00F30D44"/>
    <w:rsid w:val="00F31572"/>
    <w:rsid w:val="00F31770"/>
    <w:rsid w:val="00F34E77"/>
    <w:rsid w:val="00F35D88"/>
    <w:rsid w:val="00F374BC"/>
    <w:rsid w:val="00F42182"/>
    <w:rsid w:val="00F42DCD"/>
    <w:rsid w:val="00F44541"/>
    <w:rsid w:val="00F44D92"/>
    <w:rsid w:val="00F459F0"/>
    <w:rsid w:val="00F45A15"/>
    <w:rsid w:val="00F468A0"/>
    <w:rsid w:val="00F46EEA"/>
    <w:rsid w:val="00F472C1"/>
    <w:rsid w:val="00F5067A"/>
    <w:rsid w:val="00F50BDD"/>
    <w:rsid w:val="00F50EEB"/>
    <w:rsid w:val="00F52F79"/>
    <w:rsid w:val="00F53091"/>
    <w:rsid w:val="00F535C1"/>
    <w:rsid w:val="00F537AA"/>
    <w:rsid w:val="00F553CE"/>
    <w:rsid w:val="00F5682B"/>
    <w:rsid w:val="00F57276"/>
    <w:rsid w:val="00F57950"/>
    <w:rsid w:val="00F60DF0"/>
    <w:rsid w:val="00F622E3"/>
    <w:rsid w:val="00F62C96"/>
    <w:rsid w:val="00F63E60"/>
    <w:rsid w:val="00F642E8"/>
    <w:rsid w:val="00F65B70"/>
    <w:rsid w:val="00F667C5"/>
    <w:rsid w:val="00F673E0"/>
    <w:rsid w:val="00F676F2"/>
    <w:rsid w:val="00F67C6F"/>
    <w:rsid w:val="00F70EC4"/>
    <w:rsid w:val="00F721A7"/>
    <w:rsid w:val="00F739AE"/>
    <w:rsid w:val="00F73A4C"/>
    <w:rsid w:val="00F74156"/>
    <w:rsid w:val="00F752DB"/>
    <w:rsid w:val="00F75A7F"/>
    <w:rsid w:val="00F75D0D"/>
    <w:rsid w:val="00F76152"/>
    <w:rsid w:val="00F773BF"/>
    <w:rsid w:val="00F80BEA"/>
    <w:rsid w:val="00F80D11"/>
    <w:rsid w:val="00F81D66"/>
    <w:rsid w:val="00F838F2"/>
    <w:rsid w:val="00F852DE"/>
    <w:rsid w:val="00F900B7"/>
    <w:rsid w:val="00F9021B"/>
    <w:rsid w:val="00F91036"/>
    <w:rsid w:val="00F91255"/>
    <w:rsid w:val="00F91EC5"/>
    <w:rsid w:val="00F920A1"/>
    <w:rsid w:val="00F93312"/>
    <w:rsid w:val="00F9444A"/>
    <w:rsid w:val="00F94BC3"/>
    <w:rsid w:val="00F955C7"/>
    <w:rsid w:val="00F957E3"/>
    <w:rsid w:val="00F95B1E"/>
    <w:rsid w:val="00F9644E"/>
    <w:rsid w:val="00F96F91"/>
    <w:rsid w:val="00F9737A"/>
    <w:rsid w:val="00F97757"/>
    <w:rsid w:val="00FA0095"/>
    <w:rsid w:val="00FA0E27"/>
    <w:rsid w:val="00FA26AE"/>
    <w:rsid w:val="00FA3C4E"/>
    <w:rsid w:val="00FA478D"/>
    <w:rsid w:val="00FA5088"/>
    <w:rsid w:val="00FA5C95"/>
    <w:rsid w:val="00FA63C8"/>
    <w:rsid w:val="00FA6492"/>
    <w:rsid w:val="00FA6B38"/>
    <w:rsid w:val="00FA73D7"/>
    <w:rsid w:val="00FA77B4"/>
    <w:rsid w:val="00FA7E20"/>
    <w:rsid w:val="00FB0294"/>
    <w:rsid w:val="00FB0876"/>
    <w:rsid w:val="00FB314B"/>
    <w:rsid w:val="00FB3158"/>
    <w:rsid w:val="00FB3CF2"/>
    <w:rsid w:val="00FB3E00"/>
    <w:rsid w:val="00FB43DA"/>
    <w:rsid w:val="00FB5752"/>
    <w:rsid w:val="00FB606B"/>
    <w:rsid w:val="00FB77D0"/>
    <w:rsid w:val="00FC18FF"/>
    <w:rsid w:val="00FC3916"/>
    <w:rsid w:val="00FC3ACF"/>
    <w:rsid w:val="00FC44E4"/>
    <w:rsid w:val="00FC5C84"/>
    <w:rsid w:val="00FC60F8"/>
    <w:rsid w:val="00FC75C6"/>
    <w:rsid w:val="00FC7CF3"/>
    <w:rsid w:val="00FD0256"/>
    <w:rsid w:val="00FD2133"/>
    <w:rsid w:val="00FD2EE5"/>
    <w:rsid w:val="00FD3C94"/>
    <w:rsid w:val="00FD4BFE"/>
    <w:rsid w:val="00FE1098"/>
    <w:rsid w:val="00FE1640"/>
    <w:rsid w:val="00FE1B67"/>
    <w:rsid w:val="00FE6647"/>
    <w:rsid w:val="00FE6E59"/>
    <w:rsid w:val="00FE7363"/>
    <w:rsid w:val="00FF0A94"/>
    <w:rsid w:val="00FF1F0E"/>
    <w:rsid w:val="00FF26E2"/>
    <w:rsid w:val="00FF296E"/>
    <w:rsid w:val="00FF3F0B"/>
    <w:rsid w:val="00FF4AF2"/>
    <w:rsid w:val="00FF59F7"/>
    <w:rsid w:val="00FF6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EE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2EA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932C2"/>
    <w:pPr>
      <w:ind w:left="720"/>
    </w:pPr>
  </w:style>
  <w:style w:type="paragraph" w:styleId="BodyTextIndent">
    <w:name w:val="Body Text Indent"/>
    <w:basedOn w:val="Normal"/>
    <w:link w:val="BodyTextIndentChar"/>
    <w:uiPriority w:val="99"/>
    <w:rsid w:val="006C278E"/>
    <w:pPr>
      <w:spacing w:after="0" w:line="240" w:lineRule="auto"/>
      <w:ind w:left="6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C278E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0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2076</TotalTime>
  <Pages>16</Pages>
  <Words>3883</Words>
  <Characters>22137</Characters>
  <Application>Microsoft Office Outlook</Application>
  <DocSecurity>0</DocSecurity>
  <Lines>0</Lines>
  <Paragraphs>0</Paragraphs>
  <ScaleCrop>false</ScaleCrop>
  <Company>minobr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семакова</dc:creator>
  <cp:keywords/>
  <dc:description/>
  <cp:lastModifiedBy>komarovskaya</cp:lastModifiedBy>
  <cp:revision>25</cp:revision>
  <dcterms:created xsi:type="dcterms:W3CDTF">2012-12-18T11:34:00Z</dcterms:created>
  <dcterms:modified xsi:type="dcterms:W3CDTF">2013-03-06T07:42:00Z</dcterms:modified>
</cp:coreProperties>
</file>