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A" w:rsidRDefault="00641AAA" w:rsidP="0064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AAA" w:rsidRDefault="00641AAA" w:rsidP="0064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AAA">
        <w:rPr>
          <w:rFonts w:ascii="Times New Roman" w:hAnsi="Times New Roman" w:cs="Times New Roman"/>
          <w:sz w:val="24"/>
          <w:szCs w:val="24"/>
        </w:rPr>
        <w:t>Перечень</w:t>
      </w:r>
      <w:r w:rsidR="000112EB" w:rsidRPr="00011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2EB" w:rsidRPr="00641AAA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AAA">
        <w:rPr>
          <w:rFonts w:ascii="Times New Roman" w:hAnsi="Times New Roman" w:cs="Times New Roman"/>
          <w:sz w:val="24"/>
          <w:szCs w:val="24"/>
        </w:rPr>
        <w:t xml:space="preserve">культуры Архангельской области, в отношении которых </w:t>
      </w:r>
    </w:p>
    <w:p w:rsidR="00C9067A" w:rsidRDefault="00641AAA" w:rsidP="0064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AAA">
        <w:rPr>
          <w:rFonts w:ascii="Times New Roman" w:hAnsi="Times New Roman" w:cs="Times New Roman"/>
          <w:sz w:val="24"/>
          <w:szCs w:val="24"/>
        </w:rPr>
        <w:t>планируется проведение независимой оценки качества условий оказания услуг в 2022 году</w:t>
      </w:r>
    </w:p>
    <w:p w:rsidR="00641AAA" w:rsidRDefault="00641AAA" w:rsidP="0064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="-861" w:tblpY="1239"/>
        <w:tblW w:w="10206" w:type="dxa"/>
        <w:tblLook w:val="04A0" w:firstRow="1" w:lastRow="0" w:firstColumn="1" w:lastColumn="0" w:noHBand="0" w:noVBand="1"/>
      </w:tblPr>
      <w:tblGrid>
        <w:gridCol w:w="458"/>
        <w:gridCol w:w="7759"/>
        <w:gridCol w:w="1989"/>
      </w:tblGrid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9" w:type="dxa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Учреждение</w:t>
            </w:r>
          </w:p>
        </w:tc>
        <w:tc>
          <w:tcPr>
            <w:tcW w:w="1989" w:type="dxa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Вельский район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«Районный культурный центр»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2907008260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«Вельская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2907008326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Вилегодский</w:t>
            </w:r>
            <w:proofErr w:type="spellEnd"/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25" w:rsidRPr="00084758" w:rsidTr="00641AAA">
        <w:tc>
          <w:tcPr>
            <w:tcW w:w="458" w:type="dxa"/>
          </w:tcPr>
          <w:p w:rsidR="00B60B25" w:rsidRPr="00084758" w:rsidRDefault="00B60B25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9" w:type="dxa"/>
            <w:vAlign w:val="bottom"/>
          </w:tcPr>
          <w:p w:rsidR="00B60B25" w:rsidRPr="00084758" w:rsidRDefault="00B60B25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Вилегодская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989" w:type="dxa"/>
            <w:vAlign w:val="bottom"/>
          </w:tcPr>
          <w:p w:rsidR="00B60B25" w:rsidRPr="00084758" w:rsidRDefault="00B60B25" w:rsidP="00B6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2909002129</w:t>
            </w:r>
          </w:p>
        </w:tc>
      </w:tr>
      <w:tr w:rsidR="00B60B25" w:rsidRPr="00084758" w:rsidTr="00641AAA">
        <w:tc>
          <w:tcPr>
            <w:tcW w:w="458" w:type="dxa"/>
          </w:tcPr>
          <w:p w:rsidR="00B60B25" w:rsidRPr="00084758" w:rsidRDefault="00B60B25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9" w:type="dxa"/>
            <w:vAlign w:val="bottom"/>
          </w:tcPr>
          <w:p w:rsidR="00B60B25" w:rsidRPr="00084758" w:rsidRDefault="00B60B25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1989" w:type="dxa"/>
            <w:vAlign w:val="bottom"/>
          </w:tcPr>
          <w:p w:rsidR="00B60B25" w:rsidRPr="00084758" w:rsidRDefault="00B60B25" w:rsidP="00B6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2909002190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Виноградовский</w:t>
            </w:r>
            <w:proofErr w:type="spellEnd"/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2910003783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исторический музей»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2910002719</w:t>
            </w:r>
          </w:p>
        </w:tc>
      </w:tr>
      <w:tr w:rsidR="00641AAA" w:rsidRPr="00084758" w:rsidTr="00A27993">
        <w:tc>
          <w:tcPr>
            <w:tcW w:w="10206" w:type="dxa"/>
            <w:gridSpan w:val="3"/>
          </w:tcPr>
          <w:p w:rsidR="00641AAA" w:rsidRPr="00084758" w:rsidRDefault="00641AA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Котласский</w:t>
            </w:r>
            <w:proofErr w:type="spellEnd"/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«Муниципальная библиотечная система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2913004633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«Сольвычегодский культурно-досуговый центр»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2904015999</w:t>
            </w:r>
          </w:p>
        </w:tc>
      </w:tr>
      <w:tr w:rsidR="00641AAA" w:rsidRPr="00084758" w:rsidTr="005F1729">
        <w:tc>
          <w:tcPr>
            <w:tcW w:w="10206" w:type="dxa"/>
            <w:gridSpan w:val="3"/>
          </w:tcPr>
          <w:p w:rsidR="00641AAA" w:rsidRPr="00084758" w:rsidRDefault="00641AA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Ленский район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2915003226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народной культуры и туризма»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2915004156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«Ленская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2915003219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и  досуга» МО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Урдомское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2915003561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b/>
                <w:sz w:val="24"/>
                <w:szCs w:val="24"/>
              </w:rPr>
              <w:t>Пинежский район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 муниципального образования «Пинежский муниципальный район»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2919005312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«Пинежский культурный центр» муниципального образования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2919005320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Карпогорский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культурный центр» муниципального образования «Пинежский муниципальный район»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2919005305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Приморский район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«Объединение культуры Приморского района»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2921126949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«Центральная Библиотека Приморского района»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2921007853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641AA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«Культурный центр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2921126843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народных промыслов и ремесел Приморья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2921008568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Культурный Центр «Катунино»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2921128801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Устьянский</w:t>
            </w:r>
            <w:proofErr w:type="spellEnd"/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2922006228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2922006235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2922007694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"Октябрьский Центральный Дом Культуры"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2922007983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B6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народного творчества»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2922007239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Холмогорский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«Историко-мемориальный музей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«Холмогорский муниципальный район»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2923004576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«Холмогорская централизованная клубная система» муниципального образования «Холмогорский муниципальный район»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2923004583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641AA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«Холмогорская центральная 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библиотека» муниципального образования «Холмогорский муниципальный район»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2923004569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Шенкурский 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«Шенкурская централизованная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2924004191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«Шенкурский районный краеведческий музей»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2924002885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9" w:type="dxa"/>
            <w:vAlign w:val="bottom"/>
          </w:tcPr>
          <w:p w:rsidR="00B60B25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«Дворец культуры </w:t>
            </w:r>
          </w:p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2924004850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«Молодежный культурный центр «Луч»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2901056549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«Архангельский городской культурный центр»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2901021909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«Культурный центр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-Арт»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2901116759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«Культурный центр «Северный»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2928001635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«Ломоносовский Дворец культуры»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2901017437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городского округа «Город Архангельск» </w:t>
            </w:r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4758">
              <w:rPr>
                <w:rFonts w:ascii="Times New Roman" w:hAnsi="Times New Roman" w:cs="Times New Roman"/>
                <w:sz w:val="24"/>
                <w:szCs w:val="24"/>
              </w:rPr>
              <w:t>Исакогорско-Цигломенский</w:t>
            </w:r>
            <w:proofErr w:type="spellEnd"/>
            <w:r w:rsidRPr="000847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2901298146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641AA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«Централизованная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2901081182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«Город Архангельск» «Культурный центр «Маймакса»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2928000350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Коряжма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«Коряжемская централизованная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2905003379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2905008391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города Коряжмы Архангельской области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-культурный центр «Родина»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2905010104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Котлас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2904012300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комплекс» муниципального образования «Котлас»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2904012740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Новодвинск</w:t>
            </w:r>
          </w:p>
        </w:tc>
      </w:tr>
      <w:tr w:rsidR="00C9067A" w:rsidRPr="00084758" w:rsidTr="00641AAA">
        <w:trPr>
          <w:trHeight w:val="294"/>
        </w:trPr>
        <w:tc>
          <w:tcPr>
            <w:tcW w:w="458" w:type="dxa"/>
          </w:tcPr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067A" w:rsidRPr="00084758" w:rsidRDefault="00C9067A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2903007025</w:t>
            </w:r>
          </w:p>
        </w:tc>
      </w:tr>
      <w:tr w:rsidR="00C9067A" w:rsidRPr="00084758" w:rsidTr="00641AAA">
        <w:tc>
          <w:tcPr>
            <w:tcW w:w="10206" w:type="dxa"/>
            <w:gridSpan w:val="3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Северодвинск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«Северодвинский драматический театр»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2902015136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9" w:type="dxa"/>
            <w:vAlign w:val="bottom"/>
          </w:tcPr>
          <w:p w:rsidR="00B60B25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«Центр культуры </w:t>
            </w:r>
          </w:p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общественных мероприятий»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2902002874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641AA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«Северодвинский городской краеведческий музей»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2902034682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B60B25" w:rsidP="0064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«Муниципальная библиотечная система»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2902008668</w:t>
            </w:r>
          </w:p>
        </w:tc>
      </w:tr>
      <w:tr w:rsidR="00C9067A" w:rsidRPr="00084758" w:rsidTr="00641AAA">
        <w:tc>
          <w:tcPr>
            <w:tcW w:w="458" w:type="dxa"/>
          </w:tcPr>
          <w:p w:rsidR="00C9067A" w:rsidRPr="00084758" w:rsidRDefault="00C9067A" w:rsidP="00B6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9" w:type="dxa"/>
            <w:vAlign w:val="bottom"/>
          </w:tcPr>
          <w:p w:rsidR="00C9067A" w:rsidRPr="00084758" w:rsidRDefault="00C9067A" w:rsidP="0064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«Северодвинский Дворец молодежи («Строитель»)»</w:t>
            </w:r>
          </w:p>
        </w:tc>
        <w:tc>
          <w:tcPr>
            <w:tcW w:w="1989" w:type="dxa"/>
            <w:vAlign w:val="bottom"/>
          </w:tcPr>
          <w:p w:rsidR="00C9067A" w:rsidRPr="00084758" w:rsidRDefault="00C9067A" w:rsidP="00641A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2902033336</w:t>
            </w:r>
          </w:p>
        </w:tc>
      </w:tr>
    </w:tbl>
    <w:p w:rsidR="00C9067A" w:rsidRDefault="00C9067A" w:rsidP="0001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EB" w:rsidRDefault="000112EB" w:rsidP="0001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EB" w:rsidRDefault="000112EB" w:rsidP="0001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EB" w:rsidRDefault="000112EB" w:rsidP="0001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EB" w:rsidRDefault="000112EB" w:rsidP="0001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12EB" w:rsidSect="00641AAA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52" w:rsidRDefault="005E0352" w:rsidP="00C9067A">
      <w:pPr>
        <w:spacing w:after="0" w:line="240" w:lineRule="auto"/>
      </w:pPr>
      <w:r>
        <w:separator/>
      </w:r>
    </w:p>
  </w:endnote>
  <w:endnote w:type="continuationSeparator" w:id="0">
    <w:p w:rsidR="005E0352" w:rsidRDefault="005E0352" w:rsidP="00C9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52" w:rsidRDefault="005E0352" w:rsidP="00C9067A">
      <w:pPr>
        <w:spacing w:after="0" w:line="240" w:lineRule="auto"/>
      </w:pPr>
      <w:r>
        <w:separator/>
      </w:r>
    </w:p>
  </w:footnote>
  <w:footnote w:type="continuationSeparator" w:id="0">
    <w:p w:rsidR="005E0352" w:rsidRDefault="005E0352" w:rsidP="00C9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67A" w:rsidRPr="00C9067A" w:rsidRDefault="00C9067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06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6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06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7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906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067A" w:rsidRDefault="00C906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D"/>
    <w:rsid w:val="000112EB"/>
    <w:rsid w:val="00050711"/>
    <w:rsid w:val="00084758"/>
    <w:rsid w:val="000D2F68"/>
    <w:rsid w:val="004324F6"/>
    <w:rsid w:val="005415BA"/>
    <w:rsid w:val="005E0352"/>
    <w:rsid w:val="00641AAA"/>
    <w:rsid w:val="00873E94"/>
    <w:rsid w:val="00B27338"/>
    <w:rsid w:val="00B60B25"/>
    <w:rsid w:val="00B65026"/>
    <w:rsid w:val="00C272ED"/>
    <w:rsid w:val="00C9067A"/>
    <w:rsid w:val="00D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650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26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873E94"/>
  </w:style>
  <w:style w:type="paragraph" w:styleId="a6">
    <w:name w:val="header"/>
    <w:basedOn w:val="a"/>
    <w:link w:val="a7"/>
    <w:uiPriority w:val="99"/>
    <w:unhideWhenUsed/>
    <w:rsid w:val="00C9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67A"/>
  </w:style>
  <w:style w:type="paragraph" w:styleId="a8">
    <w:name w:val="footer"/>
    <w:basedOn w:val="a"/>
    <w:link w:val="a9"/>
    <w:uiPriority w:val="99"/>
    <w:unhideWhenUsed/>
    <w:rsid w:val="00C9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6502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26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873E94"/>
  </w:style>
  <w:style w:type="paragraph" w:styleId="a6">
    <w:name w:val="header"/>
    <w:basedOn w:val="a"/>
    <w:link w:val="a7"/>
    <w:uiPriority w:val="99"/>
    <w:unhideWhenUsed/>
    <w:rsid w:val="00C9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67A"/>
  </w:style>
  <w:style w:type="paragraph" w:styleId="a8">
    <w:name w:val="footer"/>
    <w:basedOn w:val="a"/>
    <w:link w:val="a9"/>
    <w:uiPriority w:val="99"/>
    <w:unhideWhenUsed/>
    <w:rsid w:val="00C9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Попова Наталья</cp:lastModifiedBy>
  <cp:revision>2</cp:revision>
  <cp:lastPrinted>2021-12-14T07:01:00Z</cp:lastPrinted>
  <dcterms:created xsi:type="dcterms:W3CDTF">2022-03-29T14:47:00Z</dcterms:created>
  <dcterms:modified xsi:type="dcterms:W3CDTF">2022-03-29T14:47:00Z</dcterms:modified>
</cp:coreProperties>
</file>