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12.10.2012 N 461-пп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ПОРЯДКЕ И УСЛОВИЯХ ПРОВЕДЕНИЯ КОНКУРСА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ПРЕДОСТАВЛЕНИЕ СУБСИДИЙ БЮДЖЕТАМ МУНИЦИПАЛЬНЫХ РАЙОНОВ,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МУНИЦИПАЛЬНЫХ ОКРУГОВ, ГОРОДСКИХ ОКРУГОВ, ГОРОДСКИХ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СЕЛЬСКИХ ПОСЕЛЕНИЙ АРХАНГЕЛЬСКОЙ ОБЛАСТИ НА ПОДДЕРЖКУ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ТВОРЧЕСКИХ ПРОЕКТОВ И ЛЮБИТЕЛЬСКИХ ТВОРЧЕСКИХ КОЛЛЕКТИВОВ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66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324"/>
      </w:tblGrid>
      <w:tr w:rsidR="001D4666" w:rsidRPr="001D4666" w:rsidTr="001D466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4" w:history="1">
              <w:r w:rsidRPr="001D4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1D466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Архангельской области</w:t>
            </w:r>
          </w:p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20.07.2023 N 666-пп)</w:t>
            </w:r>
          </w:p>
        </w:tc>
      </w:tr>
    </w:tbl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Положение, разработанное в соответствии со </w:t>
      </w:r>
      <w:hyperlink r:id="rId5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139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7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40 части 1 статьи 44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определяет порядок и условия проведения конкурса на предоставление субсидий бюджетам муниципальных районов, муниципальных округов, городских округов, городских и сельских поселений Архангельской области (далее соответственно - муниципальные образования, местный бюджет) на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муниципальных учреждений культуры муниципальных образований (далее - учреждения культуры) по поддержке творческих проектов и любительских творческих коллективов в сфере культуры и искусства (далее соответственно - субсидии, конкурс), а также состав представляемых документов.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Организатором конкурса и главным распорядителем средств областного бюджета, предусмотренных на предоставление субсидий, является министерство культуры Архангельской области (далее - министерство).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Участниками конкурса являются органы местного самоуправления муниципальных образований, представившие заявку на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поддержке творческого проекта и деятельности любительского творческого коллектива в сфере культуры и искусства (далее - заявитель).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Субсидии предоставляются местным бюджетам в соответствии с государственной </w:t>
      </w:r>
      <w:hyperlink r:id="rId8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 "Культура Русского Севера", утвержденной постановлением Правительства Архангельской области от 12 октября 2012 года N 461-пп, сводной бюджетной росписью областного бюджета, в пределах лимитов бюджетных обязательств и предельных объемов финансирования.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"/>
      <w:bookmarkEnd w:id="1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Субсидии предоставляются на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следующим направлениям: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учреждениями культуры творческих проектов в сфере культуры и искусства в целях реализации программы социальной поддержки молодежи в возрасте от 14 до 22 лет "Пушкинская карта" (далее - программа "Пушкинская карта"), включающих: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4"/>
      <w:bookmarkEnd w:id="2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(постановку) театрализованных или праздничных форм, постановку концертно-зрелищных форм, художественно-спортивных представлений, шоу-программ и праздников, новых проектов в сфере культуры и искусства и творческих (креативных) индустрий;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развитие культурных связей и туристической привлекательности Архангельской области;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реабилитацию людей с ограниченными возможностями здоровья средствами культуры и искусства;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7"/>
      <w:bookmarkEnd w:id="3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инновационных форм культурно-массовых мероприятий;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8"/>
      <w:bookmarkEnd w:id="4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создание нового аудиовизуального произведения (видеоролика), направленного на популяризацию историко-культурной привлекательности Архангельской области, в том числе: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богатстве и разнообразии природных, культурных, исторических и туристических объектов, расположенных на территории Архангельской области, а также об известных людях и достопримечательностях Архангельской области;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сознания, любви к малой родине, позитивного имиджа родного края, бережного и созидательного отношения к месту проживания;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интересных фактов и необычных историй, уникальных краеведческих объектов;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материального и нематериального культурного наследия (обрядов, традиций, быта и т.д.);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3"/>
      <w:bookmarkEnd w:id="5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любительских творческих коллективов Архангельской области, осуществляющих деятельность на базе муниципальных учреждений культуры муниципальных образований и имеющих звание "Образцовый художественный коллектив" или "Народный самодеятельный коллектив" (далее - любительский творческий коллектив), включающих: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организацию гастрольной деятельности любительских творческих коллективов по территории Архангельской области и за ее пределами, в том числе в рамках реализации программы "Пушкинская карта";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обновление материально-технической базы любительских творческих коллективов;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организацию участия любительского творческого коллектива в региональных, всероссийских и международных конкурсных творческих мероприятиях.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 субсидии не могут быть направлены на следующие виды расходов: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расходы на оплату труда штатных работников учреждений культуры, реализующих творческие проекты в сфере культуры и искусства;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расходы на организацию питания.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0"/>
      <w:bookmarkEnd w:id="6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 субсидии должны быть использованы в текущем финансовом году.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Максимальный размер субсидии устанавливается в следующих размерах: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500 000 рублей - на поддержку творческих проектов в сфере культуры и искусства согласно целям, указанным в </w:t>
      </w:r>
      <w:hyperlink w:anchor="p44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7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подпункта 1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100 000 рублей - на создание нового аудиовизуального произведения (видеоролика) согласно цели, указанной в </w:t>
      </w:r>
      <w:hyperlink w:anchor="p48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подпункта 1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 рублей - на поддержку любительского творческого коллектива.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ежегодно поддерживается три любительских творческих коллектива согласно цели, указанной в </w:t>
      </w:r>
      <w:hyperlink w:anchor="p53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Субсидии предоставляются местным бюджетам при соблюдении следующих условий: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7"/>
      <w:bookmarkEnd w:id="7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наличие утвержденной муниципальной программы муниципального образования на текущий финансовый год, в которой предусмотрены средства на создание и реализацию учреждениями культуры творческих проектов в сфере культуры и искусства и (или) мероприятия по поддержке любительских творческих коллективов;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8"/>
      <w:bookmarkEnd w:id="8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 с учетом предельного уровня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заключение соглашения между министерством и администрацией муниципального образования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возврат муниципальным образованием средств субсидии в случае, предусмотренном пунктом 17 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утвержденных </w:t>
      </w:r>
      <w:hyperlink r:id="rId9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Архангельской области от 26 декабря 2017 года N 637-пп (далее - общие правила);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71"/>
      <w:bookmarkEnd w:id="9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муниципальное учреждение культуры является участником программы "Пушкинская карта", имеет личный кабинет и идентификационный номер на цифровой платформе "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PRO.Культура.РФ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72"/>
      <w:bookmarkEnd w:id="10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участия в конкурсе заявитель представляет в министерство следующие документы (далее - заявка):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ходатайство (сопроводительное письмо) за подписью руководителя органа местного самоуправления;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w:anchor="p199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заявку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на предоставление субсидий по форме согласно приложению N 1 к настоящему Положению;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w:anchor="p309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смету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создание и реализацию творческого проекта в сфере культуры и искусства и поддержку любительского творческого коллектива по форме согласно приложению N 2 к настоящему Положению;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направлениям, предусмотренным </w:t>
      </w:r>
      <w:hyperlink w:anchor="p44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7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w:anchor="p3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характеристику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проекта в сфере культуры и искусства по форме согласно приложению N 3 к настоящему Положению;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календарный </w:t>
      </w:r>
      <w:hyperlink w:anchor="p464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проекта в сфере культуры и искусства по форме согласно приложению N 4 к настоящему Положению;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договоры о намерениях (сотрудничестве), иные соглашения, заключенные между органами местного самоуправления или подведомственными им муниципальными учреждениями культуры и профессиональными творческими коллективами, осуществляющими профессиональную деятельность по трудовым договорам в учреждениях культуры и искусства, профессиональными исполнителями, осуществляющими профессиональную деятельность по трудовому договору в учреждениях культуры и искусства, квалифицированными специалистами по направлениям деятельности в сфере культуры, подтверждающие намерение участвовать в указанном мероприятии (при наличии указанных документов);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презентации, макеты (образцы) и проекты информационно-рекламных материалов, продукции, планируемых к выпуску в рамках реализации мероприятия (при их наличии);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направлению, предусмотренному </w:t>
      </w:r>
      <w:hyperlink w:anchor="p48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"д"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w:anchor="p505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характеристику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нового аудиовизуального произведения (видеоролика), направленного на популяризацию историко-культурной привлекательности Архангельской области, по форме согласно приложению N 5 к настоящему Положению;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сценарий (проект сценария);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презентацию проекта аудиовизуального произведения (видеоролика), содержащую следующую информацию: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целевую аудиторию;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концепцию, идею и замысел;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синопсис, структуру и краткое описание с возможной визуализацией;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 и функции каждого члена команды;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локации и объекты, задействованные для создания аудиовизуального произведения (видеоролика);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ресурсы (специалисты, оборудование и т.д.);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расходы;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хронометраж;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договоры о намерениях (сотрудничестве, об оказании услуг), иные соглашения, заключенные между органами местного самоуправления или подведомственными им учреждениями культуры и профессиональными творческими коллективами, осуществляющими профессиональную деятельность по трудовым договорам в учреждениях культуры и искусства, профессиональными исполнителями, осуществляющими профессиональную деятельность по трудовому договору в учреждениях культуры и искусства, квалифицированными специалистами по направлениям деятельности в сфере культуры, подтверждающие намерение участвовать в указанном мероприятии (при наличии указанных документов).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новому аудиовизуальному произведению (видеоролику):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до семи минут;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AVI, MOV, MPEG, МP4;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не менее 1280 x 720 HD.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аудиовизуальному произведению (видеоролику) получателем субсидии должен быть обеспечен бессрочный общественный доступ для использования, размещения в информационно-телекоммуникационной сети "Интернет", участия в конкурсах, тиражирования и т.п., а также организована его публичная презентация;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 направлению, предусмотренному </w:t>
      </w:r>
      <w:hyperlink w:anchor="p53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w:anchor="p628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характеристику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любительского творческого коллектива по форме согласно приложению N 6 к настоящему Положению;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свидетельств о присвоении (подтверждении) любительскому творческому коллективу звания "Образцовый художественный коллектив" или "Народный самодеятельный коллектив".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Органы местного самоуправления вправе подать не более одной заявки по каждому из направлений, указанных в </w:t>
      </w:r>
      <w:hyperlink w:anchor="p4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от муниципального </w:t>
      </w: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района, муниципального округа, городского округа, городского и сельского поселения Архангельской области.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Министерство при проведении конкурса: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издает распоряжение о проведении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размещает на официальном сайте Правительства Архангельской области в информационно-телекоммуникационной сети "Интернет" информационное сообщение, которое содержит следующую информацию: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дату размещения объявления о проведении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подачи заявок (дата и время начала и окончания подачи заявок), который не может быть менее 30 календарных дней, следующих за днем размещения информационного сообщения о проведении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представляемых для участия в конкурсе;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наименование, адрес и контактную информацию организатора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образцы документов, указанных в </w:t>
      </w:r>
      <w:hyperlink w:anchor="p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дату, время и место проведения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проект соглашения;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прием и регистрацию документов, указанных в </w:t>
      </w:r>
      <w:hyperlink w:anchor="p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проверяет наличие документов, указанных в </w:t>
      </w:r>
      <w:hyperlink w:anchor="p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проверяет соответствие представленных заявителем документов требованиям, установленным </w:t>
      </w:r>
      <w:hyperlink w:anchor="p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направляет заявителю уведомление об отказе в допуске к участию в конкурсе в случаях, предусмотренных </w:t>
      </w:r>
      <w:hyperlink w:anchor="p133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формирует конкурсную комиссию в составе не менее пяти человек с привлечением государственных гражданских служащих иных исполнительных органов государственной власти Архангельской области (по согласованию), представителей государственных учреждений культуры Архангельской области, иных юридических и физических лиц (по согласованию) и утверждает ее состав.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</w:t>
      </w: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конкурсной комиссии, являющегося стороной конфликта интересов, из состава конкурсной комиссии;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организационно-техническое обеспечение деятельности конкурсной комиссии;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течение семи рабочих дней со дня проведения заседания конкурсной комиссии принимает решение о победителях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течение 20 рабочих дней со дня принятия решения о победителях конкурса готовит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заключает соглашения с победителями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хранение протоколов заседаний конкурсной комиссии и других материалов.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Министерство рассматривает поступившие документы в течение 10 рабочих дней со дня их поступления и принимает одно из следующих решений: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30"/>
      <w:bookmarkEnd w:id="11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допуске к участию в конкурсе;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31"/>
      <w:bookmarkEnd w:id="12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допуске к участию в конкурсе.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33"/>
      <w:bookmarkEnd w:id="13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Министерство принимает решение, предусмотренное </w:t>
      </w:r>
      <w:hyperlink w:anchor="p131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13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следующих случаях: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представление документов, указанных в </w:t>
      </w:r>
      <w:hyperlink w:anchor="p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 нарушением сроков, указанных в информационном сообщении о проведении конкурса;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документов, не соответствующих требованиям, предусмотренным </w:t>
      </w:r>
      <w:hyperlink w:anchor="p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представление документов, указанных в </w:t>
      </w:r>
      <w:hyperlink w:anchor="p7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в полном объеме;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несоответствие учреждения культуры </w:t>
      </w:r>
      <w:hyperlink w:anchor="p71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подпункту 5 пункта 9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представление органами местного самоуправления недостоверных сведений.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Министерство принимает решение, указанное в </w:t>
      </w:r>
      <w:hyperlink w:anchor="p130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 пункта 13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отсутствии оснований, предусмотренных </w:t>
      </w:r>
      <w:hyperlink w:anchor="p133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течение 15 рабочих дней со дня окончания приема документов министерство проводит заседание конкурсной комиссии, на котором рассматривает поступившие документы.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Конкурсная комиссия рассматривает, оценивает и сопоставляет заявки в соответствии с </w:t>
      </w:r>
      <w:hyperlink w:anchor="p727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критериями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заявок, указанными в приложении N 7 к настоящему Положению.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 заявки равняется сумме баллов по каждому критерию оценки. После обсуждения в </w:t>
      </w:r>
      <w:hyperlink w:anchor="p956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заявок, оформленный по форме согласно приложению N 8 к настоящему Положению, членами конкурсной комиссии вносятся баллы.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оценки заявок после их заполнения членами конкурсной комиссии передается секретарю для составления итогового </w:t>
      </w:r>
      <w:hyperlink w:anchor="p1252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рейтинга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заявок по форме согласно приложению N 9 к настоящему Положению и подготовки протокола конкурса.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Итоги заседания конкурсной комиссии оформляются протоколом заседания конкурсной комиссии, который подписывается всеми членами конкурсной комиссии. Члены конкурсной комиссии, не согласные с итогами заседания конкурсной комиссии, вправе приложить к протоколу в письменном виде особое мнение, о чем в протоколе делается соответствующая запись.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основании протокола заседания конкурсной комиссии министерством принимается решение о победителях конкурса. Решение о победителях конкурса принимается в форме распоряжения министерства.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Победителями конкурса признаются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бюджета, предусмотренных на предоставление субсидии согласно очередности, указанной в итоговом рейтинге.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итоговых рейтингов оценки заявок преимущество имеет заявка, регистрация которой имеет более ранний срок.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49"/>
      <w:bookmarkEnd w:id="14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Очередность предоставления субсидий определяется на основании итогового рейтинга, начиная от большего к меньшему.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размер требуемых средств областного бюджета, указанный в заявке, превышает размер бюджетных средств, оставшихся после принятия решения о предоставлении субсидий по предыдущим заявкам, субсидирование производится в размере оставшихся бюджетных средств при наличии гарантии заявителя о реализации творческого проекта в сфере культуры и искусства за счет иных источников финансирования, выраженной в письменном виде.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если по итогам распределения, предусмотренного </w:t>
      </w:r>
      <w:hyperlink w:anchor="p149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средства областного бюджета, предусмотренные на поддержку творческого проекта в сфере культуры и искусства, распределены не в полном объеме, министерство вправе объявить дополнительный конкурс в порядке, определенном настоящим Положением.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 основании решения о победителях конкурса министерство готовит и вносит на рассмотрение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(далее - постановление).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течение пяти рабочих дней со дня вступления в силу постановления министерство информирует заявителей об итогах проведения конкурса.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Не позднее 30 дней со дня вступления в силу постановления министерство заключает с уполномоченным органом местного самоуправления соглашение в соответствии с типовой формой соглашения, утверждаемой постановлением министерства финансов Архангельской области, содержащее условия, предусмотренные подпунктом 2 пункта 7 общих правил.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Перечисление субсидии в местные бюджеты осуществляется на единые счета местных бюджетов,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округу, в пределах суммы, необходимой для оплаты денежных обязательств по расходам получателей средств местных бюджетов, в доле, соответствующей уровню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расходного обязательства муниципального образования, установленному соглашением.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Органы местного самоуправления в целях подтверждения выполнения условий предоставления субсидии, предусмотренных </w:t>
      </w:r>
      <w:hyperlink w:anchor="p67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8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пункта 9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представляют однократно в Управление Федерального казначейства по Архангельской области и Ненецкому автономному округу следующие документы: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копию утвержденной муниципальной программы, предусматривающей мероприятия, при реализации которых возникают расходные обязательства муниципального образования, в целях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выписку из решения представительного органа муниципального образования о местном бюджете, подтверждающую финансирование реализации мероприятия в объеме, предусмотренном </w:t>
      </w:r>
      <w:hyperlink w:anchor="p68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9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 несет ответственность за достоверность информации, содержащейся в указанных документах.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Уполномоченные органы местного самоуправления муниципальных образований представляют в министерство отчет об использовании субсидии в порядке и сроки, которые предусмотрены соглашениями с министерством.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использования субсидии являются: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направлению, предусмотренному </w:t>
      </w:r>
      <w:hyperlink w:anchor="p44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7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подпункта 1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количество реализованных творческих проектов в сфере культуры и искусства учреждениями культуры;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направлению, предусмотренному </w:t>
      </w:r>
      <w:hyperlink w:anchor="p48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"д" подпункта 1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количество реализованных проектов по созданию нового аудиовизуального произведения (видеоролика);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направлению, предусмотренному </w:t>
      </w:r>
      <w:hyperlink w:anchor="p53" w:history="1">
        <w:r w:rsidRPr="001D4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5</w:t>
        </w:r>
      </w:hyperlink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количество поддержанных любительских творческих коллективов.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значения показателя результативности использования субсидии осуществляется министерством на основании анализа отчетности, представленной органом местного самоуправления.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порядке, установленном бюджетным законодательством Российской Федерации.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Неиспользованные средства субсидии на 1 января финансового года, следующего за годом предоставления субсидии, подлежат возврату органами местного самоуправления в областной бюджет в сроки, установленные бюджетным законодательством Российской Федерации.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При выявлении факта нецелевого использования средств субсидий орган местного самоуправления обязан в течение 30 рабочих дней со дня его уведомления министерством возвратить средства субсидий, которые использовались не по целевому назначению.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нецелевого использования субсидий органом местного самоуправления и (или) совершения иных бюджетных правонарушений бюджетные меры принуждения к получателям субсидии, совершившим бюджетные нарушения, применяются в порядке и по основаниям, установленным бюджетным законодательством.</w:t>
      </w:r>
    </w:p>
    <w:p w:rsidR="001D4666" w:rsidRPr="001D4666" w:rsidRDefault="001D4666" w:rsidP="001D466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Финансовая ответственность муниципального образования за </w:t>
      </w:r>
      <w:proofErr w:type="spellStart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значений показателей результативности использования субсидии определяется в соответствии с общими правилами.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(оформляется на бланке)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Исходящий номер: 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p199"/>
      <w:bookmarkEnd w:id="15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ЗАЯВКА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участие в конкурсе на предоставление субсидий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бюджетам муниципальных районов, муниципальных округов,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городских округов, городских и сельских поселений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Архангельской области на поддержку творческих проектов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 любительских творческих коллективов в сфере культуры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и искусства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Изучив  документацию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конкурсе  на  предоставление субсидий бюджетам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районов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, муниципальных округов, городских округов, городских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 сельских поселений Архангельской области на поддержку творческих проектов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 любительских творческих коллективов в сфере культуры и искусства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муниципального района, муниципального округа,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городского округа, городских и сельских поселений)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___________________________________________________________________,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должности, фамилия, имя, отчество (при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наличии) руководителя)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сообщает  о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согласии  участвовать  в  конкурсе  на условиях, установленных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 о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порядке  и  условиях  проведения  конкурса на предоставление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субсидий  бюджетам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муниципальных районов, муниципальных округов, городских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округов,  городских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сельских поселений Архангельской области на поддержку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творческих  проектов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любительских творческих коллективов в сфере культуры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искусства,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постановлением  Правительства  Архангельской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области  от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октября 2012 года N 461-пп (далее - Положение), и направляет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настоящую заявку.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Юридический адрес заявителя: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Должность, фамилия, имя, отчество (при наличии) лица, ответственного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 реализацию   муниципальной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программы,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  его  контактные  телефоны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запрашиваемой  субсидии  на  реализацию муниципальными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учреждениями   культуры   муниципальных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районов,  муниципальных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округов,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 округов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,  городских  и  сельских поселений Архангельской области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творческих  проектов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сфере культуры и искусства и поддержку любительских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творческих коллективов: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┌────┬───────────┬────────────┬─────────────────┬──────────────────────────┐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N  │</w:t>
      </w:r>
      <w:proofErr w:type="spellStart"/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Наименовани│Наименование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Общий объем   │       В том числе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│п/п │     е     │мероприятия │финансирования на│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│учреждения │       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организацию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проведение    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общественно   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значимого    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культурного   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│мероприятия (тыс.│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│            │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             ├─────────────┬────────────┤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             │ планируемый │   сумма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             │    объем    │запрашиваемо│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             │</w:t>
      </w:r>
      <w:proofErr w:type="spell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й субсидии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             │      я      │     из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             │муниципальным│ областного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│            │            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районом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,   │  бюджета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│            │             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городским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(тыс.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│            │                 │округом (тыс.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рублей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)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│            │                 │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├────┴───────────┴────────────┴─────────────────┴─────────────┴────────────┤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1. Создание и реализация муниципальными учреждениями культуры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творческих проектов в сфере культуры и искусства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├────┬───────────┬────────────┬─────────────────┬─────────────┬────────────┤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│1.1.│           │            │                 │             │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├────┴───────────┴────────────┴─────────────────┴─────────────┴────────────┤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2. Поддержка любительских творческих коллективов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├────┬───────────┬────────────┬─────────────────┬─────────────┬────────────┤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│2.1.│           │            │                 │             │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└────┴───────────┴────────────┴─────────────────┴─────────────┴────────────┘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условиями и требованиями конкурса ознакомлен и согласен.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представленной в составе заявки информации гарантирую.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К  настоящей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заявке  на  участие  в  конкурсе  прилагаются  документы,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неотъемлемой частью настоящей заявки на участие в конкурсе: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(опись документов в соответствии с </w:t>
      </w:r>
      <w:hyperlink w:anchor="p60" w:history="1">
        <w:r w:rsidRPr="001D46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7</w:t>
        </w:r>
      </w:hyperlink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Положения)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Сообщается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что  для  оперативного  уведомления  по  вопросам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организационного  характера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взаимодействия  с организаторами конкурса 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ими лицами уполномочен: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(фамилия, имя, отчество (при наличии), должность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контактная информация уполномоченного лица, включая адрес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электронной почты, номер контактного телефона)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Глава  муниципального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образования  Архангельской  области  (или  лицо,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исполняющее обязанности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руководителя)_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имя, отчество (при наличии))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М.П. (при наличии)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 20__ г.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p309"/>
      <w:bookmarkEnd w:id="16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СМЕТА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расходов на создание и реализацию творческого проекта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сфере культуры и искусства и поддержку любительского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творческого коллектива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(название проекта/коллектива)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┌────┬──────────────┬───────────────┬──────────────────────────────────────┐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N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│  Обоснование  │  Запланированные по смете расходы,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│п/п │    статьи    │статьи расходов│                рублей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расходов   │     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│               ├────────────┬───────────────┬─────────┤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│               │   общая    │за счет средств│ за счет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│               │стоимость, </w:t>
      </w:r>
      <w:proofErr w:type="spell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в│местного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уровня│ средств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│               │ том числе: │  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бюджета,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│субсидии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│               │            │ процентов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от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│               │            │общей стоимости│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├────┴──────────────┴───────────────┴────────────┴───────────────┴─────────┤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1. Создание и реализация учреждениями культуры творческих проектов в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сфере культуры и искусства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├────┬──────────────┬───────────────┬────────────┬───────────────┬─────────┤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│1.1.│              │               │            │               │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│1.2.│              │               │            │               │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│... │              │               │            │               │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├────┴──────────────┴───────────────┴────────────┴───────────────┴─────────┤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2. Поддержка любительских творческих коллективов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├────┬──────────────┬───────────────┬────────────┬───────────────┬─────────┤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│2.1.│              │               │            │               │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│2.2.│              │               │            │               │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│... │              │               │            │               │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└────┴──────────────┴───────────────┴────────────┴───────────────┴─────────┘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условиями и требованиями конкурса ознакомлен и согласен.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представленной в составе заявки информации гарантирую.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   учреждения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или    лицо,   исполняющее   обязанности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руководителя) 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(фамилия, имя, отчество (при наличии))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(при наличии)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 20__ г.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372"/>
      <w:bookmarkEnd w:id="17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ХАРАКТЕРИСТИКА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творческого проекта в сфере культуры и искусства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муниципального образования)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218"/>
      </w:tblGrid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Название (проект названия)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 Полное наименование учреждения, которое будет реализовывать творческий проект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 Контактное лицо (фамилия, имя, отчество (при наличии), контактный телефон, адрес электронной почты)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Планируемая стоимость мероприятия (тыс. рублей):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Общий объем финансирования на создание и реализацию творческого проекта в сфере культуры и искусства, культурного проекта и программы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планируемый размер субсидии из областного бюджета (тыс. рублей)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планируемый размер расходов из местного бюджета (тыс. рублей)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планируемый объем дохода от продажи билетов в рамках программы социальной поддержки молодежи в возрасте от 14 до 22 лет "Пушкинская карта" (тыс. рублей)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Направление творческого проекта в сфере культуры и искусства в соответствии с </w:t>
            </w:r>
            <w:hyperlink w:anchor="p44" w:history="1">
              <w:r w:rsidRPr="001D4666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подпунктами "а"</w:t>
              </w:r>
            </w:hyperlink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hyperlink w:anchor="p47" w:history="1">
              <w:r w:rsidRPr="001D4666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"г" подпункта 1 пункта 5</w:t>
              </w:r>
            </w:hyperlink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Положения о порядке и условиях проведения конкурса на предоставление субсидий бюджетам муниципальных районов, муниципальных округов, городских округов, городских и сельских поселений Архангельской области на поддержку творческих проектов и любительских творческих коллективов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 Цель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Цель описывает желаемый измеримый конечный результат решения проблемы, достижимый в ходе реализации проекта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 Задачи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Задачи - это этапы к достижению указанной цели в рамках реализации проекта.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Следует различать задачи и мероприятия проекта, которые отражены в календарном плане.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 - это конкретные действия, направленные на решение поставленных задач.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Перечень задач должен совпадать с перечнем мероприятий, перечисленных в разделе "Календарный план"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8. Сроки реализации и места проведения творческого проекта в сфере культуры и искусства с указанием периодичности и долгосрочности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 Актуальность и уникальность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Указать причины для реализации данного проекта в этом муниципальном образовании и имеющиеся для этого ресурсы.</w:t>
            </w:r>
          </w:p>
        </w:tc>
      </w:tr>
      <w:tr w:rsidR="001D4666" w:rsidRPr="001D4666" w:rsidTr="001D46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Перечислить актуальные задачи, которые может решить реализация данного проекта, и механизмы их реализации.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доказать, что наличие проблемы, как и предлагаемые механизмы реализации проекта, являются актуальными, востребованными, подтвержденными.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Подтвердить актуальность необходимо статистическими данными, материалами исследований, ссылками на публикации и (или) документами, контент-анализом, экспертными мнениями, отзывами партнеров, опросами представителей целевой аудитории.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Включение творческих (креативных) индустрий в реализацию проекта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 География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указать, на территориях каких муниципальных образований, в каких населенных пунктах планируется проведение общественно значимого культурного мероприятия, культурного проекта и программы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 Целевая аудитория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указать, на кого рассчитан проект, каким группам населения его реализация будет интересна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 Краткое описание (деятельности в рамках проекта) и концепция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более 1500 знаков.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указать идею, методы и формы мероприятия, экономическое обоснование выбранного формата, обозначить проблему целевой группы, на решение которой направлена реализация общественно значимого культурного мероприятия, культурного проекта и программы (не более 1 - 2 предложений).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Опишите, какие конкретные шаги вы сделаете для решения проблемы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Укажите, как планируется реализовать проект в рамках программы социальной поддержки молодежи в возрасте от 14 до 22 лет "Пушкинская карта" (далее - программа "Пушкинская карта")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 Информация об организаторах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описать основных организаторов и их роли. Если предполагается привлечение волонтеров к организации и проведению мероприятия, указать, каким образом они участвуют в мероприятии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 Перечень партнеров и соисполнителей по созданию и реализации творческого проекта в сфере культуры и искусства: организации и учреждения, индивидуальные предприниматели, общественные объединения, иные юридические лица, физические лица (подтверждается соглашениями (договорами) о намерениях (сотрудничестве)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указать только тех партнеров и соисполнителей, сотрудничество с которыми подтверждено соглашениями (договорами) о намерениях (сотрудничестве)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 Ожидаемые количественные и качественные результаты реализации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указать ожидаемое количество: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участников;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зрителей, в том числе детей и молодежи; волонтеров;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других лиц.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Опишите конкретные положительные изменения, которые произойдут с целевой группой в результате реализации проекта (не более 1 - 2 предложений)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16. Участие в программе "Пушкинская карта"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указать идентификатор учреждения на цифровой платформе "</w:t>
            </w:r>
            <w:proofErr w:type="spellStart"/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PRO.Культура.РФ</w:t>
            </w:r>
            <w:proofErr w:type="spellEnd"/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 и количество проданных билетов по "Пушкинской карте" за год, предшествующий проведению конкурса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 Участие других муниципальных образований Архангельской области в мероприятии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указать, каким образом предполагается участие муниципальных образований Архангельской области в образовательной и культурной программах мероприятия</w:t>
            </w:r>
          </w:p>
        </w:tc>
      </w:tr>
    </w:tbl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представленной информации гарантирую.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   учреждения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или    лицо,   исполняющее   обязанности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руководителя) 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(фамилия, имя, отчество (при наличии))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(при наличии)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 20__ г.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464"/>
      <w:bookmarkEnd w:id="18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КАЛЕНДАРНЫЙ ПЛАН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творческого проекта в сфере культуры и искусства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┌──────┬──────────────────┬──────────────┬─────────┬───────────┬───────────┐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│N п/п │ Решаемая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задача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Мероприятие  │  Дата   │   Дата    │ Ожидаемые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│                  │              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начала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завершения │результаты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   │              │         │           │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   │              │         │           │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   │              │         │           │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   │              │         │           │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└──────┴──────────────────┴──────────────┴─────────┴───────────┴───────────┘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условиями и требованиями конкурса ознакомлен и согласен.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представленной в составе заявки информации гарантирую.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   учреждения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или    лицо,   исполняющее   обязанности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руководителя) 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 (при наличии))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М.П. (при наличии)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 20__ г.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p505"/>
      <w:bookmarkEnd w:id="19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ХАРАКТЕРИСТИКА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проекта нового аудиовизуального произведения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(видеоролика), направленного на популяризацию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историко-культурной привлекательности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муниципального образования)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Название (проект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названия)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│аудиовизуального произведения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│2. Полное наименование учреждения,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│которое будет реализовывать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│создание аудиовизуального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Контактное лицо (фамилия,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имя,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│отчество (при наличии), контактный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│телефон, адрес электронной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почты)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├───────────────────────────────────┴──────────────────────────────────────┤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4. Планируемая стоимость проекта (тыс.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├───────────────────────────────────┬──────────────────────────────────────┤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│Общий объем финансирования на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│создание аудиовизуального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│произведения (видеоролика) (тыс.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│рублей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 том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числе: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│планируемый размер субсидии из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│областного бюджета (тыс.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│планируемый размер расходов из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│местного бюджета (тыс.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 Цель создания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аудиовизуального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│6. Задачи создания аудиовизуального│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│7. Сроки реализации проекта по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│созданию аудиовизуального  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│8. </w:t>
      </w:r>
      <w:proofErr w:type="spellStart"/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Логлайн</w:t>
      </w:r>
      <w:proofErr w:type="spellEnd"/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концепция             │Необходимо указать идею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│аудиовизуального произведения      │аудиовизуального произведения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│(видеоролика), обозначить проблему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│целевой группы, на решение которой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│направлено создание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аудиовизуального  │</w:t>
      </w:r>
      <w:proofErr w:type="gramEnd"/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│произведения (видеоролика).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│Необходимо указать краткую аннотацию к│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│видеоролику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│9. Актуальность и уникальность     │Необходимо перечислить актуальные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│проекта аудиовизуального           │задачи, которые поможет решить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│создание данного аудиовизуального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│произведения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│10. Локации для съемки             │Необходимо указать, на каких локациях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│аудиовизуального произведения      │планируется проводить съемки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│аудиовизуального произведения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видеоролика)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│11. Целевая аудитория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видеоролика  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указать, на кого рассчитано│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│аудиовизуальное произведение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│(видеоролик), каким группам населения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│будет интересен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│12. Информация о съемочной группе </w:t>
      </w:r>
      <w:proofErr w:type="spell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и│Необходимо</w:t>
      </w:r>
      <w:proofErr w:type="spell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указать основную съемочную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│команде проекта                    │группу и команду проекта. Если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│предполагается привлечение волонтеров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│к созданию аудиовизуального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│произведения (видеоролика),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указать,  │</w:t>
      </w:r>
      <w:proofErr w:type="gramEnd"/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│каким образом они участвуют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│13. Перечень партнеров и           │Необходимо указать только тех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│соисполнителей по созданию         │партнеров и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соисполнителей,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│аудиовизуального произведения      │сотрудничество с которыми подтверждено│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│(видеоролика): организации и       │соглашениями (договорами) о намерениях│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│учреждения, индивидуальные         │(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сотрудничестве)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│предприниматели, общественные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│объединения, иные юридические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лица,│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│физические лица (подтверждается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│соглашениями (договорами) о   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│намерениях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сотрудничестве)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│14. Съемочное оборудование         │Необходимо указать имеющееся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│оборудование, что планируется брать в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│аренду (приобретать), в том числе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на  │</w:t>
      </w:r>
      <w:proofErr w:type="gramEnd"/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│средства субсидии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│15. Ожидаемые количественные и     │Опишите конкретные положительные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│качественные результаты            │изменения                             │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представленной информации гарантирую.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   учреждения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или    лицо,   исполняющее   обязанности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руководителя) 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 (при наличии))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(при наличии)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 20__ г.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p628"/>
      <w:bookmarkEnd w:id="20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ХАРАКТЕРИСТИКА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любительского творческого коллектива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муниципального образования)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156"/>
        <w:gridCol w:w="3868"/>
      </w:tblGrid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Наименование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 Планируемый объем средств на поддержку любительского творческого коллектива (тыс. рублей)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Общий объем финансирования на поддержку любительского творческого коллектива (тыс. рублей), в том числе: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планируемый размер субсидии из областного бюджета (тыс. рублей)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планируемый размер расходов из местного бюджета (тыс. рублей)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планируемый объем дохода от продажи билетов в рамках программы социальной поддержки молодежи в возрасте от 14 до 22 лет "Пушкинская карта"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 Муниципальное учреждение культуры, на базе которого любительский творческий коллектив осуществляет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прописать полностью в соответствии с Уставом учреждения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Сведения о руководителе любительского творческого коллектива (фамилия, имя, отчество (при наличии) руководителя, образование, специальность по диплому, стаж работы в любительском творческом коллективе)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 Вид творчества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 Год создания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 Количество и возраст участников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 Информация о результативности участия любительского творческого коллектива в творческих конкурсных мероприятиях (фестивалях, конкурсах) в году, предшествующем году предоставления субсидии, с приложением копий наградных документов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Гран-при международных конкурсных мероприятий, проходивших за пределами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Гран-при всероссийских конкурсных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Гран-при региональных конкурсных мероприятий, проходивших в Архангельской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</w:t>
            </w: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наградного документа в представленной заявке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призовые места (дипломы лауреата, дипломанта I степени) на международных конкурсных мероприятиях, проходивших за пределами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призовые места (дипломы лауреата, дипломанта I степени) на всероссийских конкурсных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призовые места (дипломы лауреата, дипломанта I степени) на региональных конкурсных мероприятиях, проходивших в Архангельской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 Наличие у любительского творческого коллектива звания "Заслуженный коллектив народного творчества" с указанием номера приказа и приложением копии свидетельства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 Наличие в любительском творческом коллективе руководителей и участников - обладателей премии Правительства Российской Федерации (с 2022 года - Министерства культуры Российской Федерации) "Душа России" за вклад в развитие народного творчества с указанием номера приказа и приложением копии свидетельства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 Информация о концертной деятельности любительского творческого коллектива в году, предшествующем году предоставления субсидии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указывается общее количество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указываются даты и наименования самостоятельных (сольных) мероприятий, количество посещений по каждому мероприятию</w:t>
            </w:r>
          </w:p>
        </w:tc>
      </w:tr>
      <w:tr w:rsidR="001D4666" w:rsidRPr="001D4666" w:rsidTr="001D466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хореографических и вокальных любительских творческих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самостоятельных (сольных) концертов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инструментальных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самостоятельных (сольных) концертов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театральных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спектаклей, шоу-программ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цирковых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сольных цирковых представлений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фотостудий, студий изобразительного и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выставок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кино- и </w:t>
            </w:r>
            <w:proofErr w:type="spellStart"/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видеообъединений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кино- и видеосюжетов, созданных и опубликованных в открытом доступе или представленных на конкурсах и фестивалях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количество посещений самостоятельных (сольных)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Среднее количество посещений на самостоятельных (сольных) мероприятиях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666" w:rsidRPr="001D4666" w:rsidRDefault="001D4666" w:rsidP="001D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мероприятий с участием коллектива в рамках реализации программы "Пушкинская карта"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Необходимо подтвердить письмами, характеристиками, дипломами, публикациями в СМИ и т.д.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12. Процент участников клубных формирований от общего количества населения, проживающего на территории муниципального района, муниципального округа, городского округа, городских и сельских поселений, с указанием исходных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графе указываются исходные данные: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среднегодовая численность населения муниципального района, муниципального округа, городского округа, городских и сельских поселений Архангельской области;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участников клубных формирований по данным статистической отчетности по </w:t>
            </w:r>
            <w:hyperlink r:id="rId10" w:history="1">
              <w:r w:rsidRPr="001D4666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форме N 7-НК</w:t>
              </w:r>
            </w:hyperlink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утвержденной приказом Росстата от 18 октября 2021 года N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сада), деятельностью концертных организаций, самостоятельных коллективов, цирков, цирковых коллективов", за отчетный финансовый год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 Наличие реализованных программ /проектов для молодежной аудитории в году, предшествующем году проведения конкурса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 Участие коллектива в общественно значимых региональных мероприятиях, организуемых министерством культуры Архангельской области и подведомственными ему учреждениями в течение двух лет, предшествующих году проведения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Указать мероприятие, год, формат участия, наличие благодарственных писем, благодарностей, рекомендательных писем и иных наградных документов за участие в организации и проведении</w:t>
            </w:r>
          </w:p>
        </w:tc>
      </w:tr>
    </w:tbl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представленной информации гарантирую.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   учреждения 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или    лицо,   исполняющее   обязанности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руководителя) _____________________________________________________________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 (при наличии))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(при наличии)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 20__ г.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1" w:name="p727"/>
      <w:bookmarkEnd w:id="21"/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</w:t>
      </w:r>
    </w:p>
    <w:p w:rsidR="001D4666" w:rsidRPr="001D4666" w:rsidRDefault="001D4666" w:rsidP="001D466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D46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ОЦЕНКИ ЗАЯВОК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7370"/>
        <w:gridCol w:w="1410"/>
      </w:tblGrid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Критерий оценки заявок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Максимальное количество баллов</w:t>
            </w:r>
          </w:p>
        </w:tc>
      </w:tr>
      <w:tr w:rsidR="001D4666" w:rsidRPr="001D4666" w:rsidTr="001D46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и реализация творческих проектов в сфере культуры и искусства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Творческий проект в сфере культуры и искусства: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 соответствует целям предоставления субсидии: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2) актуальность, </w:t>
            </w:r>
            <w:proofErr w:type="spellStart"/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инновационность</w:t>
            </w:r>
            <w:proofErr w:type="spellEnd"/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уникальность проекта (внедрение новых и лучших практик):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отсутствуют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в полной мере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имеет инновационные и уникальные признаки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 в рамках реализации проекта будут задействованы творческие (креативные) индустрии: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 действия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разовый, короткого срока эксплуатации (до 1 месяца, до 1 демонстрации/показа)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 эксплуатации проекта от 1 до 3 месяцев, от 2 до 4 демонстраций /показов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длительного срока эксплуатации (более 3 месяцев, более 5 демонстраций/показов)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Обоснованность и реалистичность бюджета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не обоснован, существенные статьи расходов не учтены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обоснован частично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обоснован, но существуют более экономичные решения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обоснован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Превышение предельного уровня </w:t>
            </w:r>
            <w:proofErr w:type="spellStart"/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общей суммы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5%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10%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более 10%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партнеров и соисполнителей, подтвержденных соглашениями (договорами) о намерениях (сотрудничестве), иных соглашений, заключенных между заявителями и организациями, учреждениями, индивидуальными предпринимателями, общественными объединениями, иными юридическими лицами, физическими лицами, об организации и проведении мероприятия, а также рекомендательных писем с указанием форм поддержки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имеются соглашения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соглашений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проданных билетов в рамках реализации учреждением культуры программы социальной поддержки молодежи в возрасте от 14 до 22 лет "Пушкинская карта" за год, предшествующий проведению конкурса: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100 до 600 - 1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600 до 1500 - 2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1500 - до 3000 - 3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Концепция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 отражает комплексный подход (отражение в мероприятии специфики своей территории, природного ландшафта, народных художественных промыслов, исторических событий, личностей, традиций, легенд, других особенностей территории):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в полной мере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 мероприятия в календарном плане логичны, взаимосвязаны и последовательны: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в полной мере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 наличие презентации, эскизов, макетов информационно-рекламных материалов, продукции, планируемых к выпуску: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4) проект будет способствовать повышению туристской привлекательности территории: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5) отвечает общим положениям </w:t>
            </w:r>
            <w:hyperlink r:id="rId11" w:history="1">
              <w:r w:rsidRPr="001D4666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Основ</w:t>
              </w:r>
            </w:hyperlink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года N 809: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будет способствовать увеличению посещаемости молодежью учреждений культуры: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способствует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способствует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способствует и привлечет новые целевые группы - 2 балла.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ходе реализации проекта будут привлечены волонтеры: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- 1 балл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</w:tr>
      <w:tr w:rsidR="001D4666" w:rsidRPr="001D4666" w:rsidTr="001D46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нового аудиовизуального произведения (видеоролика), направленного на популяризацию историко-культурной привлекательности Архангельской области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аудиовизуального произведения (видеоролика):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 соответствует целям предоставления субсидии: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 актуальность и уникальность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отсутствуют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отражены не в полной мере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отражены в полной мере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(построение и законченность сюжета, информативность) сценария: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сценарий имеет логичный, связанный, информативный и законченный сюжет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части сценария нелогичны, непоследовательны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сценария не проработано - 0 баллов;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Креативность (оригинальность) и творческий подход: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презентация проекта составлена грамотно, представлен эстетический визуальный материал, раскрыты творческие и художественные методы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презентации проекта допущены неточности, творческая составляющая раскрыта не в полном объеме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отсутствие творческого подхода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проекте аудиовизуального произведения (видеоролика):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отражено и использовано богатство и разнообразие природных, культурных, исторических и туристических объектов, расположенных на территории Архангельской области, а также факты об известных людях и достопримечательностях Архангельской области: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будет способствовать повышению туристской привлекательности территории: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Обоснованность и реалистичность бюджета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не обоснован, существенные статьи расходов не учтены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обоснован частично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обоснован, но существуют более экономичные решения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обоснован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партнеров и соисполнителей, подтвержденных соглашениями (договорами об оказании услуг) о намерениях (сотрудничестве), иных соглашений, заключенных между заявителями и организациями, учреждениями, индивидуальными предпринимателями, общественными объединениями, иными юридическими лицами, физическими лицами, об организации и проведении мероприятия, а также рекомендательных писем с указанием форм поддержки проекта: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имеются соглашения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соглашений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Соответствие опыта и компетенций команды проекта планируемой деятельности и ее масштабу: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полностью обеспечен опытными, квалифицированными и имеющими положительную репутацию специалистами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некоторым аспектам конкретные исполнители основных мероприятий не названы, указанные в характеристике проекта члены команды не в полной мере соответствуют уровню опыта и компетенций, необходимых для реализации проекта,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 команды проекта, ее квалификации, опыта работы в проекте отсутствует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</w:tr>
      <w:tr w:rsidR="001D4666" w:rsidRPr="001D4666" w:rsidTr="001D46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Поддержка любительских творческих коллективов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Результативность участия любительского творческого коллектива в творческих конкурсных мероприятиях (фестивали, конкурсы) в году, предшествующем году проведения конкурса (засчитывается самый высокий уровень):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обладатель Гран-при международных, конкурсных мероприятий, проходивших за пределами Российской Федерации, - 6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обладатель Гран-при всероссийских конкурсных мероприятий - 5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обладатель Гран-при региональных конкурсных мероприятий, проходивших в Архангельской области, - 4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призовые места (дипломы лауреата, дипломанта I степени) на международных конкурсных мероприятиях, проходивших за пределами Российской Федерации,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призовые места (дипломы лауреата, дипломанта I степени) на всероссийских конкурсных мероприятиях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призовые места (дипломы лауреата, дипломанта I степени) на региональных конкурсных мероприятиях, проходивших в Архангельской области, - 1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благодарственных писем, благодарностей, рекомендательных писем и иных наградных документов за участие в организации и проведении общественно значимых региональных мероприятий, организуемых министерством культуры Архангельской области и подведомственными ему учреждениями: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имеются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имеются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у любительского творческого коллектива звания "Заслуженный коллектив народного творчества":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в составе любительского творческого коллектива руководителей и участников - обладателей премии Правительства Российской Федерации (с 2022 года - Министерства культуры Российской Федерации) "Душа России" за вклад в развитие народного творчества: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Смета расходов на поддержку любительского творческого коллектива реалистична и обоснована: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в полной мере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Концертная деятельность любительского творческого коллектива: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 количество самостоятельных (сольных) концертов для хореографических, инструментальных и вокальных любительских творческих коллективов в течение года: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6 единиц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7 до 14 единиц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15 единиц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 количество спектаклей, шоу-программ для театральных коллективов в течение года: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4 единиц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4 и более единиц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 количество сольных цирковых представлений в течение года до 5 единиц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5 до 10 единиц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11 единиц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4) количество выставок: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2 единиц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4 единиц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более 5 единиц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5) количество кино- и видеосюжетов, созданных и опубликованных в открытом доступе или представленных на конкурсах и фестивалях: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2 единиц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4 единиц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более 5 единиц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6) среднее количество посещений на самостоятельных (сольных) мероприятиях любительского творческого коллектива: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50 до 100 посещений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101 до 150 посещений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150 посещений - 3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7) количество мероприятий с участием коллектива в рамках реализации программы "Пушкинская карта" (должно быть подтверждено в письме/характеристике/дипломом/публикацией в средствах массовой информации и т.д.):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 до 3 мероприятий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4 мероприятий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реализованных программ/проектов для молодежной аудитории в году, предшествующем году проведения конкурса: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 - 2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 участников клубных формирований от общего количества населения, проживающего на территории муниципального образования: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5 процентов - 0 баллов;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5,1 до 10 процентов - 1 балл;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10,1 до 15 процентов - 2 балла;</w:t>
            </w:r>
          </w:p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15,1 процента - 3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</w:tr>
    </w:tbl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p956"/>
      <w:bookmarkEnd w:id="22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ЛИСТ ОЦЕНКИ ЗАЯВОК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49"/>
        <w:gridCol w:w="149"/>
        <w:gridCol w:w="149"/>
        <w:gridCol w:w="148"/>
        <w:gridCol w:w="148"/>
        <w:gridCol w:w="148"/>
        <w:gridCol w:w="148"/>
        <w:gridCol w:w="148"/>
        <w:gridCol w:w="679"/>
        <w:gridCol w:w="1377"/>
        <w:gridCol w:w="4291"/>
        <w:gridCol w:w="969"/>
      </w:tblGrid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 имя, отчество (при наличии) члена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</w:t>
            </w:r>
          </w:p>
        </w:tc>
      </w:tr>
      <w:tr w:rsidR="001D4666" w:rsidRPr="001D4666" w:rsidTr="001D466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и реализация творческих проектов в сфере культуры и искусства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нового аудиовизуального произведения (видеоролика), направленного на популяризацию историко-культурной привлекательности Архангельской области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Поддержка любительских творческих коллективов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конкурсной комиссии _________________ 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(расшифровка подписи)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проведения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предоставление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бюджетам муниципальных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 муниципальных округов,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округов, городских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Архангельской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поддержку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 и любительских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коллективов</w:t>
      </w:r>
    </w:p>
    <w:p w:rsidR="001D4666" w:rsidRPr="001D4666" w:rsidRDefault="001D4666" w:rsidP="001D46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искусства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(форма)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p1252"/>
      <w:bookmarkEnd w:id="23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ИТОГОВЫЙ РЕЙТИНГ ЗАЯВОК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3708"/>
        <w:gridCol w:w="2825"/>
        <w:gridCol w:w="1136"/>
      </w:tblGrid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творческого проекта в сфере культуры и искусства/любительского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количество баллов (на основании листа оценки конкурсных заявок члена конкурсной комиссии)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в итоговом рейтинге</w:t>
            </w:r>
          </w:p>
        </w:tc>
      </w:tr>
      <w:tr w:rsidR="001D4666" w:rsidRPr="001D4666" w:rsidTr="001D46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и реализация творческих проектов в сфере культуры и искусства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Поддержка любительских творческих коллективов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4666" w:rsidRPr="001D4666" w:rsidTr="001D4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666" w:rsidRPr="001D4666" w:rsidRDefault="001D4666" w:rsidP="001D46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46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конкурсной комиссии _______________ _________________________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</w:t>
      </w:r>
      <w:proofErr w:type="gramStart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подписи)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1D4666" w:rsidRPr="001D4666" w:rsidRDefault="001D4666" w:rsidP="001D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6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(дата)</w:t>
      </w:r>
    </w:p>
    <w:p w:rsidR="001D4666" w:rsidRPr="001D4666" w:rsidRDefault="001D4666" w:rsidP="001D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666" w:rsidRPr="001D4666" w:rsidRDefault="001D4666" w:rsidP="001D46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7E0" w:rsidRDefault="00B457E0"/>
    <w:sectPr w:rsidR="00B457E0" w:rsidSect="00782C70"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1D4666"/>
    <w:rsid w:val="00782C70"/>
    <w:rsid w:val="00B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6F89-5BCD-4B96-891C-C9A7371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4666"/>
  </w:style>
  <w:style w:type="paragraph" w:styleId="a3">
    <w:name w:val="Normal (Web)"/>
    <w:basedOn w:val="a"/>
    <w:uiPriority w:val="99"/>
    <w:semiHidden/>
    <w:unhideWhenUsed/>
    <w:rsid w:val="001D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6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466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4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6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34747&amp;dst=144517&amp;field=134&amp;date=01.02.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912&amp;dst=16&amp;field=134&amp;date=01.02.20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2132&amp;field=134&amp;date=01.02.2024" TargetMode="External"/><Relationship Id="rId11" Type="http://schemas.openxmlformats.org/officeDocument/2006/relationships/hyperlink" Target="https://login.consultant.ru/link/?req=doc&amp;base=LAW&amp;n=430906&amp;dst=100012&amp;field=134&amp;date=01.02.2024" TargetMode="External"/><Relationship Id="rId5" Type="http://schemas.openxmlformats.org/officeDocument/2006/relationships/hyperlink" Target="https://login.consultant.ru/link/?req=doc&amp;base=LAW&amp;n=465808&amp;dst=275&amp;field=134&amp;date=01.02.2024" TargetMode="External"/><Relationship Id="rId10" Type="http://schemas.openxmlformats.org/officeDocument/2006/relationships/hyperlink" Target="https://login.consultant.ru/link/?req=doc&amp;base=LAW&amp;n=427267&amp;dst=100602&amp;field=134&amp;date=01.02.2024" TargetMode="External"/><Relationship Id="rId4" Type="http://schemas.openxmlformats.org/officeDocument/2006/relationships/hyperlink" Target="https://login.consultant.ru/link/?req=doc&amp;base=RLAW013&amp;n=133157&amp;dst=100019&amp;field=134&amp;date=01.02.2024" TargetMode="External"/><Relationship Id="rId9" Type="http://schemas.openxmlformats.org/officeDocument/2006/relationships/hyperlink" Target="https://login.consultant.ru/link/?req=doc&amp;base=RLAW013&amp;n=131093&amp;date=01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10867</Words>
  <Characters>61945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Бекчиу Анна Игоревна</dc:creator>
  <cp:keywords/>
  <dc:description/>
  <cp:lastModifiedBy>Бекчиу Анна Игоревна</cp:lastModifiedBy>
  <cp:revision>1</cp:revision>
  <dcterms:created xsi:type="dcterms:W3CDTF">2024-02-01T11:48:00Z</dcterms:created>
  <dcterms:modified xsi:type="dcterms:W3CDTF">2024-02-01T11:52:00Z</dcterms:modified>
</cp:coreProperties>
</file>