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5" w:rsidRDefault="001245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4535" w:rsidRDefault="00124535">
      <w:pPr>
        <w:pStyle w:val="ConsPlusNormal"/>
        <w:jc w:val="both"/>
        <w:outlineLvl w:val="0"/>
      </w:pPr>
    </w:p>
    <w:p w:rsidR="00124535" w:rsidRDefault="0012453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124535" w:rsidRDefault="00124535">
      <w:pPr>
        <w:pStyle w:val="ConsPlusTitle"/>
        <w:jc w:val="center"/>
      </w:pPr>
    </w:p>
    <w:p w:rsidR="00124535" w:rsidRDefault="00124535">
      <w:pPr>
        <w:pStyle w:val="ConsPlusTitle"/>
        <w:jc w:val="center"/>
      </w:pPr>
      <w:r>
        <w:t>ПОСТАНОВЛЕНИЕ</w:t>
      </w:r>
    </w:p>
    <w:p w:rsidR="00124535" w:rsidRDefault="00124535">
      <w:pPr>
        <w:pStyle w:val="ConsPlusTitle"/>
        <w:jc w:val="center"/>
      </w:pPr>
      <w:r>
        <w:t>от 4 марта 2014 г. N 89-пп</w:t>
      </w:r>
    </w:p>
    <w:p w:rsidR="00124535" w:rsidRDefault="00124535">
      <w:pPr>
        <w:pStyle w:val="ConsPlusTitle"/>
        <w:jc w:val="center"/>
      </w:pPr>
    </w:p>
    <w:p w:rsidR="00124535" w:rsidRDefault="00124535">
      <w:pPr>
        <w:pStyle w:val="ConsPlusTitle"/>
        <w:jc w:val="center"/>
      </w:pPr>
      <w:r>
        <w:t>ОБ УТВЕРЖДЕНИИ ПОЛОЖЕНИЯ О ПОРЯДКЕ И УСЛОВИЯХ ПРОВЕДЕНИЯ</w:t>
      </w:r>
    </w:p>
    <w:p w:rsidR="00124535" w:rsidRDefault="00124535">
      <w:pPr>
        <w:pStyle w:val="ConsPlusTitle"/>
        <w:jc w:val="center"/>
      </w:pPr>
      <w:r>
        <w:t>КОНКУРСА НА ПРИСУЖДЕНИЕ СТИПЕНДИЙ ВЫДАЮЩИМСЯ ДЕЯТЕЛЯМ</w:t>
      </w:r>
    </w:p>
    <w:p w:rsidR="00124535" w:rsidRDefault="00124535">
      <w:pPr>
        <w:pStyle w:val="ConsPlusTitle"/>
        <w:jc w:val="center"/>
      </w:pPr>
      <w:r>
        <w:t>КУЛЬТУРЫ И ИСКУССТВА АРХАНГЕЛЬСКОЙ ОБЛАСТИ И МОЛОДЫМ</w:t>
      </w:r>
    </w:p>
    <w:p w:rsidR="00124535" w:rsidRDefault="00124535">
      <w:pPr>
        <w:pStyle w:val="ConsPlusTitle"/>
        <w:jc w:val="center"/>
      </w:pPr>
      <w:r>
        <w:t xml:space="preserve">ТАЛАНТЛИВЫМ АВТОРАМ </w:t>
      </w:r>
      <w:proofErr w:type="gramStart"/>
      <w:r>
        <w:t>ЛИТЕРАТУРНЫХ</w:t>
      </w:r>
      <w:proofErr w:type="gramEnd"/>
      <w:r>
        <w:t>, МУЗЫКАЛЬНЫХ</w:t>
      </w:r>
    </w:p>
    <w:p w:rsidR="00124535" w:rsidRDefault="00124535">
      <w:pPr>
        <w:pStyle w:val="ConsPlusTitle"/>
        <w:jc w:val="center"/>
      </w:pPr>
      <w:r>
        <w:t>И ХУДОЖЕСТВЕННЫХ ПРОИЗВЕДЕНИЙ</w:t>
      </w:r>
    </w:p>
    <w:p w:rsidR="00124535" w:rsidRDefault="00124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35" w:rsidRDefault="00124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35" w:rsidRDefault="00124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124535" w:rsidRDefault="00124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5" w:history="1">
              <w:r>
                <w:rPr>
                  <w:color w:val="0000FF"/>
                </w:rPr>
                <w:t>N 389-пп</w:t>
              </w:r>
            </w:hyperlink>
            <w:r>
              <w:rPr>
                <w:color w:val="392C69"/>
              </w:rPr>
              <w:t xml:space="preserve">, от 21.05.2018 </w:t>
            </w:r>
            <w:hyperlink r:id="rId6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ind w:firstLine="540"/>
        <w:jc w:val="both"/>
      </w:pPr>
      <w:proofErr w:type="gramStart"/>
      <w:r>
        <w:t xml:space="preserve">В соответствии с указами Президента Российской Федерации от 12 ноября 1993 года </w:t>
      </w:r>
      <w:hyperlink r:id="rId7" w:history="1">
        <w:r>
          <w:rPr>
            <w:color w:val="0000FF"/>
          </w:rPr>
          <w:t>N 1904</w:t>
        </w:r>
      </w:hyperlink>
      <w:r>
        <w:t xml:space="preserve"> "О дополнительных мерах государственной поддержки культуры и искусства в Российской Федерации" и от 7 мая 2012 года </w:t>
      </w:r>
      <w:hyperlink r:id="rId8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Архангельской области "Культура Русского Севера (2013 - 2020 годы)", утвержденной постановлением Правительства Архангельской области от 12 октября 2012 года</w:t>
      </w:r>
      <w:proofErr w:type="gramEnd"/>
      <w:r>
        <w:t xml:space="preserve"> N 461-пп, Правительство Архангельской области постановляет: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конкурса на присуждение стипендий выдающимся деятелям культуры и искусства Архангельской области и молодым талантливым авторам литературных, музыкальных и художественных произведений.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right"/>
      </w:pPr>
      <w:r>
        <w:t>Губернатор</w:t>
      </w:r>
    </w:p>
    <w:p w:rsidR="00124535" w:rsidRDefault="00124535">
      <w:pPr>
        <w:pStyle w:val="ConsPlusNormal"/>
        <w:jc w:val="right"/>
      </w:pPr>
      <w:r>
        <w:t>Архангельской области</w:t>
      </w:r>
    </w:p>
    <w:p w:rsidR="00124535" w:rsidRDefault="00124535">
      <w:pPr>
        <w:pStyle w:val="ConsPlusNormal"/>
        <w:jc w:val="right"/>
      </w:pPr>
      <w:r>
        <w:t>И.А.ОРЛОВ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right"/>
        <w:outlineLvl w:val="0"/>
      </w:pPr>
      <w:r>
        <w:t>Утверждено</w:t>
      </w:r>
    </w:p>
    <w:p w:rsidR="00124535" w:rsidRDefault="00124535">
      <w:pPr>
        <w:pStyle w:val="ConsPlusNormal"/>
        <w:jc w:val="right"/>
      </w:pPr>
      <w:r>
        <w:t>постановлением Правительства</w:t>
      </w:r>
    </w:p>
    <w:p w:rsidR="00124535" w:rsidRDefault="00124535">
      <w:pPr>
        <w:pStyle w:val="ConsPlusNormal"/>
        <w:jc w:val="right"/>
      </w:pPr>
      <w:r>
        <w:t>Архангельской области</w:t>
      </w:r>
    </w:p>
    <w:p w:rsidR="00124535" w:rsidRDefault="00124535">
      <w:pPr>
        <w:pStyle w:val="ConsPlusNormal"/>
        <w:jc w:val="right"/>
      </w:pPr>
      <w:r>
        <w:t>от 04.03.2014 N 89-пп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Title"/>
        <w:jc w:val="center"/>
      </w:pPr>
      <w:bookmarkStart w:id="0" w:name="P32"/>
      <w:bookmarkEnd w:id="0"/>
      <w:r>
        <w:t>ПОЛОЖЕНИЕ</w:t>
      </w:r>
    </w:p>
    <w:p w:rsidR="00124535" w:rsidRDefault="00124535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И УСЛОВИЯХ ПРОВЕДЕНИЯ КОНКУРСА НА ПРИСУЖДЕНИЕ</w:t>
      </w:r>
    </w:p>
    <w:p w:rsidR="00124535" w:rsidRDefault="00124535">
      <w:pPr>
        <w:pStyle w:val="ConsPlusTitle"/>
        <w:jc w:val="center"/>
      </w:pPr>
      <w:r>
        <w:t>СТИПЕНДИЙ ВЫДАЮЩИМСЯ ДЕЯТЕЛЯМ КУЛЬТУРЫ И ИСКУССТВА</w:t>
      </w:r>
    </w:p>
    <w:p w:rsidR="00124535" w:rsidRDefault="00124535">
      <w:pPr>
        <w:pStyle w:val="ConsPlusTitle"/>
        <w:jc w:val="center"/>
      </w:pPr>
      <w:r>
        <w:t>АРХАНГЕЛЬСКОЙ ОБЛАСТИ И МОЛОДЫМ ТАЛАНТЛИВЫМ АВТОРАМ</w:t>
      </w:r>
    </w:p>
    <w:p w:rsidR="00124535" w:rsidRDefault="00124535">
      <w:pPr>
        <w:pStyle w:val="ConsPlusTitle"/>
        <w:jc w:val="center"/>
      </w:pPr>
      <w:r>
        <w:t>ЛИТЕРАТУРНЫХ, МУЗЫКАЛЬНЫХ И ХУДОЖЕСТВЕННЫХ ПРОИЗВЕДЕНИЙ</w:t>
      </w:r>
    </w:p>
    <w:p w:rsidR="00124535" w:rsidRDefault="00124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4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535" w:rsidRDefault="00124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535" w:rsidRDefault="00124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124535" w:rsidRDefault="001245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07.10.2014 </w:t>
            </w:r>
            <w:hyperlink r:id="rId10" w:history="1">
              <w:r>
                <w:rPr>
                  <w:color w:val="0000FF"/>
                </w:rPr>
                <w:t>N 389-пп</w:t>
              </w:r>
            </w:hyperlink>
            <w:r>
              <w:rPr>
                <w:color w:val="392C69"/>
              </w:rPr>
              <w:t xml:space="preserve">, от 21.05.2018 </w:t>
            </w:r>
            <w:hyperlink r:id="rId11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center"/>
        <w:outlineLvl w:val="1"/>
      </w:pPr>
      <w:r>
        <w:t>I. Общие положения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Указом Президента Российской Федерации от 12 ноября 1993 года </w:t>
      </w:r>
      <w:hyperlink r:id="rId12" w:history="1">
        <w:r>
          <w:rPr>
            <w:color w:val="0000FF"/>
          </w:rPr>
          <w:t>N 1904</w:t>
        </w:r>
      </w:hyperlink>
      <w:r>
        <w:t xml:space="preserve"> "О дополнительных мерах государственной поддержки культуры и искусства в Российской Федерации", Указом Президента Российской Федерации от 7 мая 2012 года </w:t>
      </w:r>
      <w:hyperlink r:id="rId13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Архангельской области "Культура Русского Севера (2013 - 2020 годы)", утвержденной постановлением Правительства Архангельской</w:t>
      </w:r>
      <w:proofErr w:type="gramEnd"/>
      <w:r>
        <w:t xml:space="preserve"> области от 12 октября 2012 года N 461-пп (далее - государственная программа), определяет порядок организации и проведения конкурса на присуждение стипендий выдающимся деятелям культуры и искусства Архангельской области (далее - деятель культуры) и молодым талантливым авторам литературных, музыкальных и художественных произведений (далее соответственно - молодой автор, конкурс, стипендии).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Стипендии призваны содействовать творческой деятельности и созданию новых художественных произведений в области литературы, кинематографии, дизайна, архитектуры, изобразительного, декоративно-прикладного, музыкального, театрального, циркового, а также исполнительского и других видов искусства, направленных на сохранение и распространение достижений отечественной и мировой культуры, популяризацию исторического и культурного наследия Архангельской области (далее - новое произведение).</w:t>
      </w:r>
      <w:proofErr w:type="gramEnd"/>
    </w:p>
    <w:p w:rsidR="00124535" w:rsidRDefault="0012453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Получателями стипендии являются деятели культуры и (или) молодые авторы, признанные победителями конкурса.</w:t>
      </w:r>
    </w:p>
    <w:p w:rsidR="00124535" w:rsidRDefault="00124535">
      <w:pPr>
        <w:pStyle w:val="ConsPlusNormal"/>
        <w:spacing w:before="220"/>
        <w:ind w:firstLine="540"/>
        <w:jc w:val="both"/>
      </w:pPr>
      <w:proofErr w:type="gramStart"/>
      <w:r>
        <w:t>Деятель культуры - физическое лицо, занимающееся каким-либо видом творческой деятельности, имеющее государственные награды Российской Федерации, награды Архангельской области, ведомственные награды, почетные и иные звания, премии в сфере культуры и искусства и осуществляющее активную деятельность в сфере культуры и искусства (участвовавшее в выставках, фестивалях, смотрах, проектах, культурных акциях, международных, всероссийских, региональных конкурсах в течение 12 месяцев, предшествующих объявлению конкурса и (или) проводившее</w:t>
      </w:r>
      <w:proofErr w:type="gramEnd"/>
      <w:r>
        <w:t xml:space="preserve"> семинары, курсы, мастер-классы в сфере творческой деятельности в течение 12 месяцев, предшествовавших объявлению конкурса).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Молодой автор - физическое лицо, занимающееся каким-либо видом творческой деятельности, в возрасте до 35 лет включительно, создавшее произведение, получившее общественное признание (грамоты, дипломы, благодарности, премии, иные знаки отличия, упоминания в средствах массовой информации).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center"/>
        <w:outlineLvl w:val="1"/>
      </w:pPr>
      <w:r>
        <w:t>II. Условия присуждения и размер стипендий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ind w:firstLine="540"/>
        <w:jc w:val="both"/>
      </w:pPr>
      <w:r>
        <w:t>4. Организатором конкурса и главным распорядителем средств, предусмотренных на присуждение стипендий, является министерство культуры Архангельской области (далее - министерство).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5. Стипендии назначаются в целях создания получателем стипендии нового произведения.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К новому произведению получателем стипендии должен быть </w:t>
      </w:r>
      <w:proofErr w:type="gramStart"/>
      <w:r>
        <w:t>обеспечен общественный доступ в течение одного года со дня его создания и организована</w:t>
      </w:r>
      <w:proofErr w:type="gramEnd"/>
      <w:r>
        <w:t xml:space="preserve"> его публичная презентация.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6. Стипендии присуждаются на конкурсной основе ежегодно сроком на один год.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7. Количество и размер стипендий на соответствующий год утверждается распоряжением </w:t>
      </w:r>
      <w:r>
        <w:lastRenderedPageBreak/>
        <w:t>министерства.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3" w:name="P56"/>
      <w:bookmarkEnd w:id="3"/>
      <w:r>
        <w:t>8. Правом на присуждение стипендии обладает гражданин Российской Федерации:</w:t>
      </w:r>
    </w:p>
    <w:p w:rsidR="00124535" w:rsidRDefault="00124535">
      <w:pPr>
        <w:pStyle w:val="ConsPlusNormal"/>
        <w:spacing w:before="220"/>
        <w:ind w:firstLine="540"/>
        <w:jc w:val="both"/>
      </w:pPr>
      <w:proofErr w:type="gramStart"/>
      <w:r>
        <w:t>1) проживающий на территории Архангельской области на день объявления конкурса;</w:t>
      </w:r>
      <w:proofErr w:type="gramEnd"/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являющийся</w:t>
      </w:r>
      <w:proofErr w:type="gramEnd"/>
      <w:r>
        <w:t xml:space="preserve"> деятелем культуры и (или) молодым автором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3) имеющий авторский замысел (проект) для реализации (создания) нового произведения в соответствии с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center"/>
        <w:outlineLvl w:val="1"/>
      </w:pPr>
      <w:r>
        <w:t>III. Организация и порядок проведения конкурса.</w:t>
      </w:r>
    </w:p>
    <w:p w:rsidR="00124535" w:rsidRDefault="00124535">
      <w:pPr>
        <w:pStyle w:val="ConsPlusNormal"/>
        <w:jc w:val="center"/>
      </w:pPr>
      <w:r>
        <w:t>Состав и функции конкурсной комиссии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ind w:firstLine="540"/>
        <w:jc w:val="both"/>
      </w:pPr>
      <w:r>
        <w:t>9. Деятели культуры и (или) молодые авторы, претендующие на присуждение стипендии (далее - соискатель) выдвигаются на основании ходатайств общественных объединений, иных некоммерческих организаций, их коллегиальных органов (далее - представляющая организация).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10. Для участия в конкурсе соискатель представляет в министерство следующие документы: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1) </w:t>
      </w:r>
      <w:hyperlink w:anchor="P181" w:history="1">
        <w:r>
          <w:rPr>
            <w:color w:val="0000FF"/>
          </w:rPr>
          <w:t>заявку</w:t>
        </w:r>
      </w:hyperlink>
      <w:r>
        <w:t xml:space="preserve"> на участие в конкурсе на присуждение стипендий (далее - заявка) по форме согласно приложению N 1 к настоящему Положению;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2) выписку из решения представляющей организации о выдвижении соискателя на присуждение стипендии с мотивированной характеристикой его творческих достижений и намерений, заверенную в установленном законодательством Российской Федерации порядке;</w:t>
      </w:r>
    </w:p>
    <w:p w:rsidR="00124535" w:rsidRDefault="00124535">
      <w:pPr>
        <w:pStyle w:val="ConsPlusNormal"/>
        <w:spacing w:before="220"/>
        <w:ind w:firstLine="540"/>
        <w:jc w:val="both"/>
      </w:pPr>
      <w:proofErr w:type="gramStart"/>
      <w:r>
        <w:t>3) копии документов, подтверждающих наличие у соискателя государственных наград Российской Федерации, наград Архангельской области, ведомственных наград, почетных и иных званий, премий в сфере культуры и искусства, заверенных в установленном законодательством Российской Федерации порядке (для деятелей культуры);</w:t>
      </w:r>
      <w:proofErr w:type="gramEnd"/>
    </w:p>
    <w:p w:rsidR="00124535" w:rsidRDefault="00124535">
      <w:pPr>
        <w:pStyle w:val="ConsPlusNormal"/>
        <w:spacing w:before="220"/>
        <w:ind w:firstLine="540"/>
        <w:jc w:val="both"/>
      </w:pPr>
      <w:proofErr w:type="gramStart"/>
      <w:r>
        <w:t>4) копии документов, подтверждающих участие соискателя в выставках, фестивалях, смотрах, проектах, культурных акциях, международных, всероссийских, региональных конкурсах в течение 12 месяцев, предшествовавших объявлению конкурса и (или) подтверждающих проведение соискателем семинаров, курсов, мастер-классов в сфере творческой деятельности в течение 12 месяцев, предшествовавших объявлению конкурса, заверенных в установленном законодательством Российской Федерации порядке (для деятелей культуры);</w:t>
      </w:r>
      <w:proofErr w:type="gramEnd"/>
    </w:p>
    <w:p w:rsidR="00124535" w:rsidRDefault="00124535">
      <w:pPr>
        <w:pStyle w:val="ConsPlusNormal"/>
        <w:spacing w:before="220"/>
        <w:ind w:firstLine="540"/>
        <w:jc w:val="both"/>
      </w:pPr>
      <w:r>
        <w:t>5) копии документов, подтверждающих наличие у произведения, автором которого является соискатель общественного признания, заверенных в установленном законодательством Российской Федерации порядке (для молодых авторов).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11. Дополнительно к документам, указанным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настоящего Положения, соискателем могут быть представлены иные информационные материалы о соискателе и сфере его творческой деятельности.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12. Представленные на конкурс документы, указанные в </w:t>
      </w:r>
      <w:hyperlink w:anchor="P65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1" w:history="1">
        <w:r>
          <w:rPr>
            <w:color w:val="0000FF"/>
          </w:rPr>
          <w:t>11</w:t>
        </w:r>
      </w:hyperlink>
      <w:r>
        <w:t xml:space="preserve"> настоящего Положения, министерством не возвращаются.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13. Министерство формирует конкурсную комиссию (далее - комиссия) в составе не менее семи человек с привлечением представителей государственных учреждений культуры Архангельской области, государственных образовательных организаций в сфере культуры и искусства Архангельской области, исполнительных органов государственной власти Архангельской области, органов местного самоуправления муниципальных образований </w:t>
      </w:r>
      <w:r>
        <w:lastRenderedPageBreak/>
        <w:t>Архангельской области и иных организаций и утверждает ее состав.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14. В состав комиссии входят председатель комиссии, заместитель председателя комиссии, секретарь и члены комиссии. Состав комиссии утверждается распоряжением министерства.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Председателем комиссии является министр культуры Архангельской области (далее - министр), заместителем председателя комиссии - заместитель министра.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14.1. 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proofErr w:type="gramStart"/>
      <w: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комиссии.</w:t>
      </w:r>
    </w:p>
    <w:p w:rsidR="00124535" w:rsidRDefault="00124535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21.05.2018 N 229-пп)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15. Председатель комиссии руководит деятельностью комиссии, в том числе ведет заседания, </w:t>
      </w:r>
      <w:proofErr w:type="gramStart"/>
      <w:r>
        <w:t>обеспечивает и контролирует</w:t>
      </w:r>
      <w:proofErr w:type="gramEnd"/>
      <w:r>
        <w:t xml:space="preserve"> выполнение решений комиссии, подписывает от имени комиссии все документы. В случае отсутствия председателя комиссии его обязанности исполняет заместитель председателя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Секретарь комиссии обеспечивает организационно-техническое сопровождение деятельности комиссии: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осуществляет техническую экспертизу представленных на конкурс документов;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формирует реестр заявок, допущенных к рассмотрению;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готовит материалы на заседание комиссии;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оповещает членов комиссии о времени и месте проведения заседания комиссии;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lastRenderedPageBreak/>
        <w:t>осуществляет другие необходимые действия.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16. Министерство организует размещение информационного сообщения о начале проведения конкурса не </w:t>
      </w:r>
      <w:proofErr w:type="gramStart"/>
      <w:r>
        <w:t>позднее</w:t>
      </w:r>
      <w:proofErr w:type="gramEnd"/>
      <w:r>
        <w:t xml:space="preserve"> чем за 20 календарных дней до дня его проведения.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Конкурс считается объявленным со дня публикации информационного сообщения о начале проведения конкурса на странице министерства на официальном сайте Правительства Архангельской области в информационно-телекоммуникационной сети "Интернет" (далее - официальный сайт).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17. Информационное сообщение о проведении конкурса содержит следующие сведения: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1) место и время приема заявок;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2) срок, до истечения которого принимаются документы, указанные в </w:t>
      </w:r>
      <w:hyperlink w:anchor="P65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1" w:history="1">
        <w:r>
          <w:rPr>
            <w:color w:val="0000FF"/>
          </w:rPr>
          <w:t>11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3) перечень документов, представляемых соискателем для участия в конкурсе;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4) наименование, адрес и контактная информация организатора конкурса;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5) дату и время проведения конкурса;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6) образец </w:t>
      </w:r>
      <w:hyperlink w:anchor="P181" w:history="1">
        <w:r>
          <w:rPr>
            <w:color w:val="0000FF"/>
          </w:rPr>
          <w:t>заявки</w:t>
        </w:r>
      </w:hyperlink>
      <w:r>
        <w:t xml:space="preserve"> по форме согласно приложению N 1 к настоящему Положению.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18. Министерство при проведении конкурса: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1) издает распоряжение о проведении конкурса;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готовит информационное сообщение о проведении конкурса и размещает</w:t>
      </w:r>
      <w:proofErr w:type="gramEnd"/>
      <w:r>
        <w:t xml:space="preserve"> его на официальном сайте;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3) осуществляет прием и регистрацию заявок, формирует реестр заявок;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4) проверяет наличие документов, указанных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5) проверяет соответствие представленных соискателем документов требованиям, установленным </w:t>
      </w:r>
      <w:hyperlink w:anchor="P65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6) осуществляет организационно-техническое обеспечение деятельности комиссии;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7) определяет победителей конкурса;</w:t>
      </w:r>
    </w:p>
    <w:p w:rsidR="00124535" w:rsidRDefault="001245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8) принимает решение о присуждении стипендии победителям конкурса;</w:t>
      </w:r>
    </w:p>
    <w:p w:rsidR="00124535" w:rsidRDefault="001245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9</w:t>
        </w:r>
      </w:hyperlink>
      <w:r>
        <w:t>) в течение 15 рабочих дней со дня проведения заседания комиссии на основании протокола издает распоряжение о присуждении стипендий победителям конкурса (далее - распоряжение), размещает информацию об итогах конкурса на официальном сайте;</w:t>
      </w:r>
    </w:p>
    <w:p w:rsidR="00124535" w:rsidRDefault="0012453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10</w:t>
        </w:r>
      </w:hyperlink>
      <w:r>
        <w:t>) обеспечивает хранение протоколов заседаний и других материалов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19. Соискателю министерством выносится решение об отказе в рассмотрении заявки в следующих случаях: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настоящего Положения, не в полном объеме;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документов, указанных в </w:t>
      </w:r>
      <w:hyperlink w:anchor="P65" w:history="1">
        <w:r>
          <w:rPr>
            <w:color w:val="0000FF"/>
          </w:rPr>
          <w:t>пункте 10</w:t>
        </w:r>
      </w:hyperlink>
      <w:r>
        <w:t xml:space="preserve"> настоящего Положения, с нарушением срока, установленного в извещении о проведении конкурса;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3) представление документов, оформление которых не соответствует требованиям, предусмотренным </w:t>
      </w:r>
      <w:hyperlink w:anchor="P65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4) несоответствие соискателя требованиям </w:t>
      </w:r>
      <w:hyperlink w:anchor="P56" w:history="1">
        <w:r>
          <w:rPr>
            <w:color w:val="0000FF"/>
          </w:rPr>
          <w:t>пункта 8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5) представление соискателем недостоверных сведений.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20. Соискатель отстраняется министерством от участия в конкурсе на любом этапе его проведения в случае установления фактов представления им недостоверных сведений.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21. При наличии оснований, предусмотренных </w:t>
      </w:r>
      <w:hyperlink w:anchor="P112" w:history="1">
        <w:r>
          <w:rPr>
            <w:color w:val="0000FF"/>
          </w:rPr>
          <w:t>пунктом 19</w:t>
        </w:r>
      </w:hyperlink>
      <w:r>
        <w:t xml:space="preserve"> настоящего Положения, заявка на заседании комиссии не </w:t>
      </w:r>
      <w:proofErr w:type="gramStart"/>
      <w:r>
        <w:t>рассматривается и возвращается</w:t>
      </w:r>
      <w:proofErr w:type="gramEnd"/>
      <w:r>
        <w:t xml:space="preserve"> министерством соискателю в течение 10 рабочих дней со дня получения заявки с обоснованием причин возврата.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Соискатель имеет право обжаловать решение министерства о возврате заявки в установленном законодательном Российской Федерации порядке.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22. В течение 15 рабочих дней со дня окончания приема заявок министерство проводит заседание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23. Комиссия: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1) рассматривает заявки, допущенные министерством на конкурс;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2) оценивает заявки в соответствии с критериями оценки заявок, указанными в </w:t>
      </w:r>
      <w:hyperlink w:anchor="P128" w:history="1">
        <w:r>
          <w:rPr>
            <w:color w:val="0000FF"/>
          </w:rPr>
          <w:t>пункте 24</w:t>
        </w:r>
      </w:hyperlink>
      <w:r>
        <w:t xml:space="preserve"> настоящего Положения;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3) оформляет </w:t>
      </w:r>
      <w:hyperlink w:anchor="P273" w:history="1">
        <w:r>
          <w:rPr>
            <w:color w:val="0000FF"/>
          </w:rPr>
          <w:t>оценочные листы</w:t>
        </w:r>
      </w:hyperlink>
      <w:r>
        <w:t xml:space="preserve"> заявок на участие в конкурсе (далее - оценочные листы) по форме согласно приложению N 2 к настоящему Положению;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4) составляет рейтинг заявок на основании оценочных листов;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 xml:space="preserve">5 - 6) исключены.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07.10.2014 N 389-пп.</w:t>
      </w:r>
    </w:p>
    <w:p w:rsidR="00124535" w:rsidRDefault="00124535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24. Критерии оценки заявок: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1) соответствие заявки целям конкурса;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2) актуальность темы, содержания и формы нового произведения;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3) оригинальность нового произведения;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4) реалистичность идеи воплощения творческого замысла;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5) значимость нового произведения для Архангельской области.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По каждому критерию заявка оценивается по 10-балльной шкале.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25. Заседание комиссии является правомочным, если на нем присутствуют не менее половины от установленного числа членов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Решение принимается на основании рейтинга заявок простым большинством голосов присутствующих на заседании членов комиссии.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lastRenderedPageBreak/>
        <w:t>Решение комиссии оформляется протоколом, который подписывают все члены комиссии", присутствующие на заседании комиссии. Члены комиссии, не согласные с решением комиссии, вправе приложить к протоколу в письменном виде особое мнение, о чем в протоколе делается соответствующая запись.</w:t>
      </w:r>
    </w:p>
    <w:p w:rsidR="00124535" w:rsidRDefault="001245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26. Решение о присуждении стипендий сообщается соискателям, признанным в соответствии с настоящим Положением победителями конкурса (далее - стипендиаты), и представляющим организациям в течение 20 рабочих дней со дня его принятия.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27. Министерство информирует стипендиатов о времени и месте вручения диплома стипендиата конкурса. Форма диплома утверждается министерством.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28. Организационно-техническое обеспечение церемонии вручения диплома стипендиата и выплаты стипендий осуществляется министерством.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center"/>
        <w:outlineLvl w:val="1"/>
      </w:pPr>
      <w:r>
        <w:t>IV. Порядок выплаты стипендий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ind w:firstLine="540"/>
        <w:jc w:val="both"/>
      </w:pPr>
      <w:r>
        <w:t>29.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30. Министерство с каждым из стипендиатов заключает соглашение о выплате стипендий деятелям культуры и (или) молодым авторам по утвержденной министерством форме (далее - соглашение).</w:t>
      </w:r>
    </w:p>
    <w:p w:rsidR="00124535" w:rsidRDefault="0012453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21.05.2018 N 229-пп)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31. Стипендии начисляются ежемесячно в размере 16 200 рублей.</w:t>
      </w:r>
    </w:p>
    <w:p w:rsidR="00124535" w:rsidRDefault="00124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21.05.2018 N 229-пп)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32. Стипендии начисляются вне зависимости от получаемых стипендиатом должностных окладов, доплат, надбавок, премий, пенсий, стипендий и других выплат.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33. Выплата стипендий осуществляется министерством ежеквартально в течение года со дня заключения соглашения путем перечисления денежных средств на лицевые счета стипендиатов, открытые в банке или кредитной организации.</w:t>
      </w:r>
    </w:p>
    <w:p w:rsidR="00124535" w:rsidRDefault="00124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34. Выплата стипендий прекращается досрочно в следующих случаях: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1) неисполнение или ненадлежащее исполнение стипендиатом принятых обязательств, предусмотренных соглашением, заключенным между министерством и стипендиатом;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2) смерть стипендиата;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3) прекращение у стипендиата гражданства Российской Федерации;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4) выезд стипендиата на постоянное место жительства за пределы Архангельской области;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5) досрочное расторжение соглашения по взаимному согласию сторон;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6) в случае сокращения лимитов бюджетных обязательств областного бюджета министерству для выплаты стипендий.</w:t>
      </w:r>
    </w:p>
    <w:p w:rsidR="00124535" w:rsidRDefault="001245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lastRenderedPageBreak/>
        <w:t xml:space="preserve">35. </w:t>
      </w:r>
      <w:proofErr w:type="gramStart"/>
      <w:r>
        <w:t>Контроль за</w:t>
      </w:r>
      <w:proofErr w:type="gramEnd"/>
      <w:r>
        <w:t xml:space="preserve"> целевым использованием средств, предназначенных для выплаты стипендий, осуществляется органами государственного финансового контроля в соответствии с бюджетным законодательством Российской Федерации.</w:t>
      </w:r>
    </w:p>
    <w:p w:rsidR="00124535" w:rsidRDefault="001245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07.10.2014 N 389-пп)</w:t>
      </w:r>
    </w:p>
    <w:p w:rsidR="00124535" w:rsidRDefault="00124535">
      <w:pPr>
        <w:pStyle w:val="ConsPlusNormal"/>
        <w:spacing w:before="220"/>
        <w:ind w:firstLine="540"/>
        <w:jc w:val="both"/>
      </w:pPr>
      <w:r>
        <w:t>36. Ответственность за нецелевое использование бюджетных средств, предназначенных для выплаты стипендий, несет министерство в соответствии с бюджетным законодательством Российской Федерации.</w:t>
      </w:r>
    </w:p>
    <w:p w:rsidR="00124535" w:rsidRDefault="001245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07.10.2014 N 389-пп;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21.05.2018 N 229-пп)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  <w:r>
        <w:lastRenderedPageBreak/>
        <w:t>Приложение N 1</w:t>
      </w:r>
    </w:p>
    <w:p w:rsidR="00124535" w:rsidRDefault="00124535">
      <w:pPr>
        <w:pStyle w:val="ConsPlusNormal"/>
        <w:jc w:val="right"/>
      </w:pPr>
      <w:r>
        <w:t>к Положению о порядке и условиях</w:t>
      </w:r>
    </w:p>
    <w:p w:rsidR="00124535" w:rsidRDefault="00124535">
      <w:pPr>
        <w:pStyle w:val="ConsPlusNormal"/>
        <w:jc w:val="right"/>
      </w:pPr>
      <w:r>
        <w:t>проведения конкурса на присуждение</w:t>
      </w:r>
    </w:p>
    <w:p w:rsidR="00124535" w:rsidRDefault="00124535">
      <w:pPr>
        <w:pStyle w:val="ConsPlusNormal"/>
        <w:jc w:val="right"/>
      </w:pPr>
      <w:r>
        <w:t>стипендий выдающимся деятелям культуры</w:t>
      </w:r>
    </w:p>
    <w:p w:rsidR="00124535" w:rsidRDefault="00124535">
      <w:pPr>
        <w:pStyle w:val="ConsPlusNormal"/>
        <w:jc w:val="right"/>
      </w:pPr>
      <w:r>
        <w:t>и искусства Архангельской области</w:t>
      </w:r>
    </w:p>
    <w:p w:rsidR="00124535" w:rsidRDefault="00124535">
      <w:pPr>
        <w:pStyle w:val="ConsPlusNormal"/>
        <w:jc w:val="right"/>
      </w:pPr>
      <w:r>
        <w:t>и молодым талантливым авторам</w:t>
      </w:r>
    </w:p>
    <w:p w:rsidR="00124535" w:rsidRDefault="00124535">
      <w:pPr>
        <w:pStyle w:val="ConsPlusNormal"/>
        <w:jc w:val="right"/>
      </w:pPr>
      <w:r>
        <w:t>литературных, музыкальных</w:t>
      </w:r>
    </w:p>
    <w:p w:rsidR="00124535" w:rsidRDefault="00124535">
      <w:pPr>
        <w:pStyle w:val="ConsPlusNormal"/>
        <w:jc w:val="right"/>
      </w:pPr>
      <w:r>
        <w:t>и художественных произведений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nformat"/>
        <w:jc w:val="both"/>
      </w:pPr>
      <w:r>
        <w:t xml:space="preserve">                                                               Форма заявки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bookmarkStart w:id="8" w:name="P181"/>
      <w:bookmarkEnd w:id="8"/>
      <w:r>
        <w:t xml:space="preserve">                                  ЗАЯВКА</w:t>
      </w:r>
    </w:p>
    <w:p w:rsidR="00124535" w:rsidRDefault="00124535">
      <w:pPr>
        <w:pStyle w:val="ConsPlusNonformat"/>
        <w:jc w:val="both"/>
      </w:pPr>
      <w:r>
        <w:t xml:space="preserve">              на участие в конкурсе на присуждение стипендий</w:t>
      </w:r>
    </w:p>
    <w:p w:rsidR="00124535" w:rsidRDefault="00124535">
      <w:pPr>
        <w:pStyle w:val="ConsPlusNonformat"/>
        <w:jc w:val="both"/>
      </w:pPr>
      <w:r>
        <w:t xml:space="preserve">                 выдающимся деятелям культуры и искусства</w:t>
      </w:r>
    </w:p>
    <w:p w:rsidR="00124535" w:rsidRDefault="00124535">
      <w:pPr>
        <w:pStyle w:val="ConsPlusNonformat"/>
        <w:jc w:val="both"/>
      </w:pPr>
      <w:r>
        <w:t xml:space="preserve">            Архангельской области и молодым талантливым авторам</w:t>
      </w:r>
    </w:p>
    <w:p w:rsidR="00124535" w:rsidRDefault="00124535">
      <w:pPr>
        <w:pStyle w:val="ConsPlusNonformat"/>
        <w:jc w:val="both"/>
      </w:pPr>
      <w:r>
        <w:t xml:space="preserve">          литературных, музыкальных и художественных произведений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124535" w:rsidRDefault="00124535">
      <w:pPr>
        <w:pStyle w:val="ConsPlusNonformat"/>
        <w:jc w:val="both"/>
      </w:pPr>
      <w:r>
        <w:t xml:space="preserve">                           (фамилия, имя, отчество)</w:t>
      </w:r>
    </w:p>
    <w:p w:rsidR="00124535" w:rsidRDefault="00124535">
      <w:pPr>
        <w:pStyle w:val="ConsPlusNonformat"/>
        <w:jc w:val="both"/>
      </w:pPr>
      <w:r>
        <w:t>изучив документацию о конкурсе на присуждение стипендий выдающимся деятелям</w:t>
      </w:r>
    </w:p>
    <w:p w:rsidR="00124535" w:rsidRDefault="00124535">
      <w:pPr>
        <w:pStyle w:val="ConsPlusNonformat"/>
        <w:jc w:val="both"/>
      </w:pPr>
      <w:r>
        <w:t>культуры  и  искусства  Архангельской области и талантливым молодым авторам</w:t>
      </w:r>
    </w:p>
    <w:p w:rsidR="00124535" w:rsidRDefault="00124535">
      <w:pPr>
        <w:pStyle w:val="ConsPlusNonformat"/>
        <w:jc w:val="both"/>
      </w:pPr>
      <w:r>
        <w:t>литературных,  музыкальных и художественных произведений (далее - конкурс),</w:t>
      </w:r>
    </w:p>
    <w:p w:rsidR="00124535" w:rsidRDefault="00124535">
      <w:pPr>
        <w:pStyle w:val="ConsPlusNonformat"/>
        <w:jc w:val="both"/>
      </w:pPr>
      <w:r>
        <w:t>прошу   принять  настоящую  заявку  на  участие  в  конкурсе  на  условиях,</w:t>
      </w:r>
    </w:p>
    <w:p w:rsidR="00124535" w:rsidRDefault="00124535">
      <w:pPr>
        <w:pStyle w:val="ConsPlusNonformat"/>
        <w:jc w:val="both"/>
      </w:pPr>
      <w:r>
        <w:t>установленных Положением о порядке и условиях проведения конкурса.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>1. Дата и место рождения.</w:t>
      </w:r>
    </w:p>
    <w:p w:rsidR="00124535" w:rsidRDefault="00124535">
      <w:pPr>
        <w:pStyle w:val="ConsPlusNonformat"/>
        <w:jc w:val="both"/>
      </w:pPr>
      <w:r>
        <w:t>2. Паспортные данные.</w:t>
      </w:r>
    </w:p>
    <w:p w:rsidR="00124535" w:rsidRDefault="00124535">
      <w:pPr>
        <w:pStyle w:val="ConsPlusNonformat"/>
        <w:jc w:val="both"/>
      </w:pPr>
      <w:r>
        <w:t>3. Адрес фактического проживания.</w:t>
      </w:r>
    </w:p>
    <w:p w:rsidR="00124535" w:rsidRDefault="00124535">
      <w:pPr>
        <w:pStyle w:val="ConsPlusNonformat"/>
        <w:jc w:val="both"/>
      </w:pPr>
      <w:r>
        <w:t>4. ИНН.</w:t>
      </w:r>
    </w:p>
    <w:p w:rsidR="00124535" w:rsidRDefault="00124535">
      <w:pPr>
        <w:pStyle w:val="ConsPlusNonformat"/>
        <w:jc w:val="both"/>
      </w:pPr>
      <w:r>
        <w:t>5. СНИЛС.</w:t>
      </w:r>
    </w:p>
    <w:p w:rsidR="00124535" w:rsidRDefault="00124535">
      <w:pPr>
        <w:pStyle w:val="ConsPlusNonformat"/>
        <w:jc w:val="both"/>
      </w:pPr>
      <w:r>
        <w:t>6. Иная контактная информация.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Для деятелей культуры и искусства Архангельской области:</w:t>
      </w:r>
    </w:p>
    <w:p w:rsidR="00124535" w:rsidRDefault="00124535">
      <w:pPr>
        <w:pStyle w:val="ConsPlusNonformat"/>
        <w:jc w:val="both"/>
      </w:pPr>
      <w:r>
        <w:t xml:space="preserve">    1)   имею   государственные   награды   Российской  Федерации,  награды</w:t>
      </w:r>
    </w:p>
    <w:p w:rsidR="00124535" w:rsidRDefault="00124535">
      <w:pPr>
        <w:pStyle w:val="ConsPlusNonformat"/>
        <w:jc w:val="both"/>
      </w:pPr>
      <w:r>
        <w:t>Архангельской  области,  ведомственные  награды,  почетные  и  иные звания,</w:t>
      </w:r>
    </w:p>
    <w:p w:rsidR="00124535" w:rsidRDefault="00124535">
      <w:pPr>
        <w:pStyle w:val="ConsPlusNonformat"/>
        <w:jc w:val="both"/>
      </w:pPr>
      <w:r>
        <w:t>премии в сфере культуры и искусства ______________________________________;</w:t>
      </w:r>
    </w:p>
    <w:p w:rsidR="00124535" w:rsidRDefault="00124535">
      <w:pPr>
        <w:pStyle w:val="ConsPlusNonformat"/>
        <w:jc w:val="both"/>
      </w:pPr>
      <w:r>
        <w:t xml:space="preserve">                                                (указать, какие)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2)   принимал  участие  в  выставках,  фестивалях,  смотрах,  проектах,</w:t>
      </w:r>
    </w:p>
    <w:p w:rsidR="00124535" w:rsidRDefault="00124535">
      <w:pPr>
        <w:pStyle w:val="ConsPlusNonformat"/>
        <w:jc w:val="both"/>
      </w:pPr>
      <w:r>
        <w:t xml:space="preserve">культурных  акциях,  международных, всероссийских, региональных конкурсах </w:t>
      </w:r>
      <w:proofErr w:type="gramStart"/>
      <w:r>
        <w:t>в</w:t>
      </w:r>
      <w:proofErr w:type="gramEnd"/>
    </w:p>
    <w:p w:rsidR="00124535" w:rsidRDefault="00124535">
      <w:pPr>
        <w:pStyle w:val="ConsPlusNonformat"/>
        <w:jc w:val="both"/>
      </w:pPr>
      <w:r>
        <w:t>течение 12 месяцев, предшествующих объявлению конкурса ____________________</w:t>
      </w:r>
    </w:p>
    <w:p w:rsidR="00124535" w:rsidRDefault="00124535">
      <w:pPr>
        <w:pStyle w:val="ConsPlusNonformat"/>
        <w:jc w:val="both"/>
      </w:pPr>
      <w:r>
        <w:t>__________________________________________________________________________;</w:t>
      </w:r>
    </w:p>
    <w:p w:rsidR="00124535" w:rsidRDefault="00124535">
      <w:pPr>
        <w:pStyle w:val="ConsPlusNonformat"/>
        <w:jc w:val="both"/>
      </w:pPr>
      <w:r>
        <w:t xml:space="preserve">                             (указать, каких)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3)   проводил   семинары,   курсы,  мастер-классы  в  сфере  творческой</w:t>
      </w:r>
    </w:p>
    <w:p w:rsidR="00124535" w:rsidRDefault="00124535">
      <w:pPr>
        <w:pStyle w:val="ConsPlusNonformat"/>
        <w:jc w:val="both"/>
      </w:pPr>
      <w:r>
        <w:t>деятельности  в  течение  12  месяцев, предшествовавших объявлению конкурса</w:t>
      </w:r>
    </w:p>
    <w:p w:rsidR="00124535" w:rsidRDefault="00124535">
      <w:pPr>
        <w:pStyle w:val="ConsPlusNonformat"/>
        <w:jc w:val="both"/>
      </w:pPr>
      <w:r>
        <w:t>__________________________________________________________________________.</w:t>
      </w:r>
    </w:p>
    <w:p w:rsidR="00124535" w:rsidRDefault="00124535">
      <w:pPr>
        <w:pStyle w:val="ConsPlusNonformat"/>
        <w:jc w:val="both"/>
      </w:pPr>
      <w:r>
        <w:t xml:space="preserve">                             (указать, какие)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Для молодых талантливых авторов Архангельской области:</w:t>
      </w:r>
    </w:p>
    <w:p w:rsidR="00124535" w:rsidRDefault="00124535">
      <w:pPr>
        <w:pStyle w:val="ConsPlusNonformat"/>
        <w:jc w:val="both"/>
      </w:pPr>
      <w:r>
        <w:t xml:space="preserve">    </w:t>
      </w:r>
      <w:proofErr w:type="gramStart"/>
      <w:r>
        <w:t>создал   произведение,   получившее  общественное  признание  (грамоты,</w:t>
      </w:r>
      <w:proofErr w:type="gramEnd"/>
    </w:p>
    <w:p w:rsidR="00124535" w:rsidRDefault="00124535">
      <w:pPr>
        <w:pStyle w:val="ConsPlusNonformat"/>
        <w:jc w:val="both"/>
      </w:pPr>
      <w:r>
        <w:t>дипломы,  благодарности, премии, иные знаки отличия, упоминания в средствах</w:t>
      </w:r>
    </w:p>
    <w:p w:rsidR="00124535" w:rsidRDefault="00124535">
      <w:pPr>
        <w:pStyle w:val="ConsPlusNonformat"/>
        <w:jc w:val="both"/>
      </w:pPr>
      <w:r>
        <w:t>массовой информации) _____________________________________________________.</w:t>
      </w:r>
    </w:p>
    <w:p w:rsidR="00124535" w:rsidRDefault="00124535">
      <w:pPr>
        <w:pStyle w:val="ConsPlusNonformat"/>
        <w:jc w:val="both"/>
      </w:pPr>
      <w:r>
        <w:t xml:space="preserve">                                       (указать, какие)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Подтверждаю  намерение  создать  новое  художественное  произведение  </w:t>
      </w:r>
      <w:proofErr w:type="gramStart"/>
      <w:r>
        <w:t>в</w:t>
      </w:r>
      <w:proofErr w:type="gramEnd"/>
    </w:p>
    <w:p w:rsidR="00124535" w:rsidRDefault="00124535">
      <w:pPr>
        <w:pStyle w:val="ConsPlusNonformat"/>
        <w:jc w:val="both"/>
      </w:pPr>
      <w:r>
        <w:t>области литературы, кинематографии, дизайна, архитектуры, изобразительного,</w:t>
      </w:r>
    </w:p>
    <w:p w:rsidR="00124535" w:rsidRDefault="00124535">
      <w:pPr>
        <w:pStyle w:val="ConsPlusNonformat"/>
        <w:jc w:val="both"/>
      </w:pPr>
      <w:r>
        <w:t>декоративно-прикладного,     музыкального,     театрального,     циркового,</w:t>
      </w:r>
    </w:p>
    <w:p w:rsidR="00124535" w:rsidRDefault="00124535">
      <w:pPr>
        <w:pStyle w:val="ConsPlusNonformat"/>
        <w:jc w:val="both"/>
      </w:pPr>
      <w:r>
        <w:t>исполнительского (</w:t>
      </w:r>
      <w:proofErr w:type="gramStart"/>
      <w:r>
        <w:t>необходимое</w:t>
      </w:r>
      <w:proofErr w:type="gramEnd"/>
      <w:r>
        <w:t xml:space="preserve"> подчеркнуть), иных видов искусства __________</w:t>
      </w:r>
    </w:p>
    <w:p w:rsidR="00124535" w:rsidRDefault="00124535">
      <w:pPr>
        <w:pStyle w:val="ConsPlusNonformat"/>
        <w:jc w:val="both"/>
      </w:pPr>
      <w:r>
        <w:t>__________________________________________________________________________.</w:t>
      </w:r>
    </w:p>
    <w:p w:rsidR="00124535" w:rsidRDefault="00124535">
      <w:pPr>
        <w:pStyle w:val="ConsPlusNonformat"/>
        <w:jc w:val="both"/>
      </w:pPr>
      <w:r>
        <w:t xml:space="preserve">                             (указать, каких)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lastRenderedPageBreak/>
        <w:t xml:space="preserve">    1. Название авторского замысла (проекта) _____________________________.</w:t>
      </w:r>
    </w:p>
    <w:p w:rsidR="00124535" w:rsidRDefault="00124535">
      <w:pPr>
        <w:pStyle w:val="ConsPlusNonformat"/>
        <w:jc w:val="both"/>
      </w:pPr>
      <w:r>
        <w:t xml:space="preserve">    2. Цель, целевая аудитория ___________________________________________.</w:t>
      </w:r>
    </w:p>
    <w:p w:rsidR="00124535" w:rsidRDefault="00124535">
      <w:pPr>
        <w:pStyle w:val="ConsPlusNonformat"/>
        <w:jc w:val="both"/>
      </w:pPr>
      <w:r>
        <w:t xml:space="preserve">    3. Описание (тема, содержание и форма произведения) __________________.</w:t>
      </w:r>
    </w:p>
    <w:p w:rsidR="00124535" w:rsidRDefault="00124535">
      <w:pPr>
        <w:pStyle w:val="ConsPlusNonformat"/>
        <w:jc w:val="both"/>
      </w:pPr>
      <w:r>
        <w:t xml:space="preserve">    4.  Обоснование  значимости  произведения  для  Архангельской  области,</w:t>
      </w:r>
    </w:p>
    <w:p w:rsidR="00124535" w:rsidRDefault="00124535">
      <w:pPr>
        <w:pStyle w:val="ConsPlusNonformat"/>
        <w:jc w:val="both"/>
      </w:pPr>
      <w:r>
        <w:t xml:space="preserve">актуальности, уникальности, оригинальности </w:t>
      </w:r>
      <w:proofErr w:type="spellStart"/>
      <w:r>
        <w:t>произведения___________________</w:t>
      </w:r>
      <w:proofErr w:type="spellEnd"/>
      <w:r>
        <w:t>.</w:t>
      </w:r>
    </w:p>
    <w:p w:rsidR="00124535" w:rsidRDefault="00124535">
      <w:pPr>
        <w:pStyle w:val="ConsPlusNonformat"/>
        <w:jc w:val="both"/>
      </w:pPr>
      <w:r>
        <w:t xml:space="preserve">    5. Ожидаемые результаты ______________________________________________.</w:t>
      </w:r>
    </w:p>
    <w:p w:rsidR="00124535" w:rsidRDefault="00124535">
      <w:pPr>
        <w:pStyle w:val="ConsPlusNonformat"/>
        <w:jc w:val="both"/>
      </w:pPr>
      <w:r>
        <w:t xml:space="preserve">    6. Методы осуществления авторского замысла (проекта) _________________.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Основные сведения о творческой деятельности.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С   условиями   и   требованиями   конкурса   </w:t>
      </w:r>
      <w:proofErr w:type="gramStart"/>
      <w:r>
        <w:t>ознакомлен</w:t>
      </w:r>
      <w:proofErr w:type="gramEnd"/>
      <w:r>
        <w:t xml:space="preserve">   и  согласен.</w:t>
      </w:r>
    </w:p>
    <w:p w:rsidR="00124535" w:rsidRDefault="00124535">
      <w:pPr>
        <w:pStyle w:val="ConsPlusNonformat"/>
        <w:jc w:val="both"/>
      </w:pPr>
      <w:r>
        <w:t>Достоверность представленной в составе заявки информации гарантирую.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Письменное согласие на обработку персональных данных __________________</w:t>
      </w:r>
    </w:p>
    <w:p w:rsidR="00124535" w:rsidRDefault="00124535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(согласен/</w:t>
      </w:r>
      <w:proofErr w:type="gramEnd"/>
    </w:p>
    <w:p w:rsidR="00124535" w:rsidRDefault="00124535">
      <w:pPr>
        <w:pStyle w:val="ConsPlusNonformat"/>
        <w:jc w:val="both"/>
      </w:pPr>
      <w:r>
        <w:t xml:space="preserve">                                                            не согласен)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Приложение: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 в ____ экз.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Соискатель  ______________________  ___________________________________</w:t>
      </w:r>
    </w:p>
    <w:p w:rsidR="00124535" w:rsidRDefault="00124535">
      <w:pPr>
        <w:pStyle w:val="ConsPlusNonformat"/>
        <w:jc w:val="both"/>
      </w:pPr>
      <w:r>
        <w:t xml:space="preserve">                       (подпись)                (расшифровка подписи)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"___" __________ 20__ года.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Дата поступления заявки "___" __________ 20__ года.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</w:p>
    <w:p w:rsidR="00124535" w:rsidRDefault="00124535">
      <w:pPr>
        <w:pStyle w:val="ConsPlusNormal"/>
        <w:jc w:val="right"/>
        <w:outlineLvl w:val="1"/>
      </w:pPr>
      <w:r>
        <w:lastRenderedPageBreak/>
        <w:t>Приложение N 2</w:t>
      </w:r>
    </w:p>
    <w:p w:rsidR="00124535" w:rsidRDefault="00124535">
      <w:pPr>
        <w:pStyle w:val="ConsPlusNormal"/>
        <w:jc w:val="right"/>
      </w:pPr>
      <w:r>
        <w:t>к Положению о порядке и условиях</w:t>
      </w:r>
    </w:p>
    <w:p w:rsidR="00124535" w:rsidRDefault="00124535">
      <w:pPr>
        <w:pStyle w:val="ConsPlusNormal"/>
        <w:jc w:val="right"/>
      </w:pPr>
      <w:r>
        <w:t>проведения конкурса на присуждение</w:t>
      </w:r>
    </w:p>
    <w:p w:rsidR="00124535" w:rsidRDefault="00124535">
      <w:pPr>
        <w:pStyle w:val="ConsPlusNormal"/>
        <w:jc w:val="right"/>
      </w:pPr>
      <w:r>
        <w:t>стипендий выдающимся деятелям культуры</w:t>
      </w:r>
    </w:p>
    <w:p w:rsidR="00124535" w:rsidRDefault="00124535">
      <w:pPr>
        <w:pStyle w:val="ConsPlusNormal"/>
        <w:jc w:val="right"/>
      </w:pPr>
      <w:r>
        <w:t>и искусства Архангельской области</w:t>
      </w:r>
    </w:p>
    <w:p w:rsidR="00124535" w:rsidRDefault="00124535">
      <w:pPr>
        <w:pStyle w:val="ConsPlusNormal"/>
        <w:jc w:val="right"/>
      </w:pPr>
      <w:r>
        <w:t>и молодым талантливым авторам</w:t>
      </w:r>
    </w:p>
    <w:p w:rsidR="00124535" w:rsidRDefault="00124535">
      <w:pPr>
        <w:pStyle w:val="ConsPlusNormal"/>
        <w:jc w:val="right"/>
      </w:pPr>
      <w:r>
        <w:t>литературных, музыкальных</w:t>
      </w:r>
    </w:p>
    <w:p w:rsidR="00124535" w:rsidRDefault="00124535">
      <w:pPr>
        <w:pStyle w:val="ConsPlusNormal"/>
        <w:jc w:val="right"/>
      </w:pPr>
      <w:r>
        <w:t>и художественных произведений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nformat"/>
        <w:jc w:val="both"/>
      </w:pPr>
      <w:r>
        <w:t xml:space="preserve">                                                     Форма оценочного листа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bookmarkStart w:id="9" w:name="P273"/>
      <w:bookmarkEnd w:id="9"/>
      <w:r>
        <w:t xml:space="preserve">                              ОЦЕНОЧНЫЙ ЛИСТ</w:t>
      </w:r>
    </w:p>
    <w:p w:rsidR="00124535" w:rsidRDefault="00124535">
      <w:pPr>
        <w:pStyle w:val="ConsPlusNonformat"/>
        <w:jc w:val="both"/>
      </w:pPr>
      <w:r>
        <w:t xml:space="preserve">           заявок на участие в конкурсе на присуждение стипендий</w:t>
      </w:r>
    </w:p>
    <w:p w:rsidR="00124535" w:rsidRDefault="00124535">
      <w:pPr>
        <w:pStyle w:val="ConsPlusNonformat"/>
        <w:jc w:val="both"/>
      </w:pPr>
      <w:r>
        <w:t xml:space="preserve">                 выдающимся деятелям культуры и искусства</w:t>
      </w:r>
    </w:p>
    <w:p w:rsidR="00124535" w:rsidRDefault="00124535">
      <w:pPr>
        <w:pStyle w:val="ConsPlusNonformat"/>
        <w:jc w:val="both"/>
      </w:pPr>
      <w:r>
        <w:t xml:space="preserve">            Архангельской области и талантливым молодым авторам</w:t>
      </w:r>
    </w:p>
    <w:p w:rsidR="00124535" w:rsidRDefault="00124535">
      <w:pPr>
        <w:pStyle w:val="ConsPlusNonformat"/>
        <w:jc w:val="both"/>
      </w:pPr>
      <w:r>
        <w:t xml:space="preserve">          литературных, музыкальных и художественных произведений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>Ф.И.О. члена комиссии _____________________________________________________</w:t>
      </w:r>
    </w:p>
    <w:p w:rsidR="00124535" w:rsidRDefault="00124535">
      <w:pPr>
        <w:pStyle w:val="ConsPlusNormal"/>
        <w:jc w:val="both"/>
      </w:pPr>
    </w:p>
    <w:p w:rsidR="00124535" w:rsidRDefault="00124535">
      <w:pPr>
        <w:sectPr w:rsidR="00124535" w:rsidSect="00983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871"/>
        <w:gridCol w:w="1531"/>
        <w:gridCol w:w="1814"/>
        <w:gridCol w:w="1984"/>
        <w:gridCol w:w="2154"/>
        <w:gridCol w:w="2154"/>
        <w:gridCol w:w="1984"/>
        <w:gridCol w:w="1191"/>
        <w:gridCol w:w="1871"/>
      </w:tblGrid>
      <w:tr w:rsidR="00124535">
        <w:tc>
          <w:tcPr>
            <w:tcW w:w="548" w:type="dxa"/>
            <w:vMerge w:val="restart"/>
          </w:tcPr>
          <w:p w:rsidR="00124535" w:rsidRDefault="0012453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124535" w:rsidRDefault="00124535">
            <w:pPr>
              <w:pStyle w:val="ConsPlusNormal"/>
              <w:jc w:val="center"/>
            </w:pPr>
            <w:r>
              <w:t>Ф.И.О. соискателя</w:t>
            </w:r>
          </w:p>
        </w:tc>
        <w:tc>
          <w:tcPr>
            <w:tcW w:w="1531" w:type="dxa"/>
            <w:vMerge w:val="restart"/>
          </w:tcPr>
          <w:p w:rsidR="00124535" w:rsidRDefault="00124535">
            <w:pPr>
              <w:pStyle w:val="ConsPlusNormal"/>
              <w:jc w:val="center"/>
            </w:pPr>
            <w:r>
              <w:t>Название авторского замысла (проекта)</w:t>
            </w:r>
          </w:p>
        </w:tc>
        <w:tc>
          <w:tcPr>
            <w:tcW w:w="10090" w:type="dxa"/>
            <w:gridSpan w:val="5"/>
          </w:tcPr>
          <w:p w:rsidR="00124535" w:rsidRDefault="00124535">
            <w:pPr>
              <w:pStyle w:val="ConsPlusNormal"/>
              <w:jc w:val="center"/>
            </w:pPr>
            <w:r>
              <w:t>Критерии оценки заявки, баллы</w:t>
            </w:r>
          </w:p>
        </w:tc>
        <w:tc>
          <w:tcPr>
            <w:tcW w:w="1191" w:type="dxa"/>
            <w:vMerge w:val="restart"/>
          </w:tcPr>
          <w:p w:rsidR="00124535" w:rsidRDefault="00124535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1871" w:type="dxa"/>
            <w:vMerge w:val="restart"/>
          </w:tcPr>
          <w:p w:rsidR="00124535" w:rsidRDefault="0012453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24535">
        <w:tc>
          <w:tcPr>
            <w:tcW w:w="548" w:type="dxa"/>
            <w:vMerge/>
          </w:tcPr>
          <w:p w:rsidR="00124535" w:rsidRDefault="00124535"/>
        </w:tc>
        <w:tc>
          <w:tcPr>
            <w:tcW w:w="1871" w:type="dxa"/>
            <w:vMerge/>
          </w:tcPr>
          <w:p w:rsidR="00124535" w:rsidRDefault="00124535"/>
        </w:tc>
        <w:tc>
          <w:tcPr>
            <w:tcW w:w="1531" w:type="dxa"/>
            <w:vMerge/>
          </w:tcPr>
          <w:p w:rsidR="00124535" w:rsidRDefault="00124535"/>
        </w:tc>
        <w:tc>
          <w:tcPr>
            <w:tcW w:w="1814" w:type="dxa"/>
          </w:tcPr>
          <w:p w:rsidR="00124535" w:rsidRDefault="00124535">
            <w:pPr>
              <w:pStyle w:val="ConsPlusNormal"/>
              <w:jc w:val="center"/>
            </w:pPr>
            <w:r>
              <w:t>соответствие заявки целям конкурса</w:t>
            </w:r>
          </w:p>
        </w:tc>
        <w:tc>
          <w:tcPr>
            <w:tcW w:w="1984" w:type="dxa"/>
          </w:tcPr>
          <w:p w:rsidR="00124535" w:rsidRDefault="00124535">
            <w:pPr>
              <w:pStyle w:val="ConsPlusNormal"/>
              <w:jc w:val="center"/>
            </w:pPr>
            <w:r>
              <w:t>актуальность темы, содержания и формы нового произведения</w:t>
            </w:r>
          </w:p>
        </w:tc>
        <w:tc>
          <w:tcPr>
            <w:tcW w:w="2154" w:type="dxa"/>
          </w:tcPr>
          <w:p w:rsidR="00124535" w:rsidRDefault="00124535">
            <w:pPr>
              <w:pStyle w:val="ConsPlusNormal"/>
              <w:jc w:val="center"/>
            </w:pPr>
            <w:r>
              <w:t>оригинальность нового произведения</w:t>
            </w:r>
          </w:p>
        </w:tc>
        <w:tc>
          <w:tcPr>
            <w:tcW w:w="2154" w:type="dxa"/>
          </w:tcPr>
          <w:p w:rsidR="00124535" w:rsidRDefault="00124535">
            <w:pPr>
              <w:pStyle w:val="ConsPlusNormal"/>
              <w:jc w:val="center"/>
            </w:pPr>
            <w:r>
              <w:t>реалистичность идеи воплощения творческого замысла</w:t>
            </w:r>
          </w:p>
        </w:tc>
        <w:tc>
          <w:tcPr>
            <w:tcW w:w="1984" w:type="dxa"/>
          </w:tcPr>
          <w:p w:rsidR="00124535" w:rsidRDefault="00124535">
            <w:pPr>
              <w:pStyle w:val="ConsPlusNormal"/>
              <w:jc w:val="center"/>
            </w:pPr>
            <w:r>
              <w:t>значимость нового произведения для Архангельской области</w:t>
            </w:r>
          </w:p>
        </w:tc>
        <w:tc>
          <w:tcPr>
            <w:tcW w:w="1191" w:type="dxa"/>
            <w:vMerge/>
          </w:tcPr>
          <w:p w:rsidR="00124535" w:rsidRDefault="00124535"/>
        </w:tc>
        <w:tc>
          <w:tcPr>
            <w:tcW w:w="1871" w:type="dxa"/>
            <w:vMerge/>
          </w:tcPr>
          <w:p w:rsidR="00124535" w:rsidRDefault="00124535"/>
        </w:tc>
      </w:tr>
      <w:tr w:rsidR="00124535">
        <w:tc>
          <w:tcPr>
            <w:tcW w:w="548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7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53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1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98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215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215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98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19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71" w:type="dxa"/>
          </w:tcPr>
          <w:p w:rsidR="00124535" w:rsidRDefault="00124535">
            <w:pPr>
              <w:pStyle w:val="ConsPlusNormal"/>
            </w:pPr>
          </w:p>
        </w:tc>
      </w:tr>
      <w:tr w:rsidR="00124535">
        <w:tc>
          <w:tcPr>
            <w:tcW w:w="548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7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53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1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98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215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215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984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191" w:type="dxa"/>
          </w:tcPr>
          <w:p w:rsidR="00124535" w:rsidRDefault="00124535">
            <w:pPr>
              <w:pStyle w:val="ConsPlusNormal"/>
            </w:pPr>
          </w:p>
        </w:tc>
        <w:tc>
          <w:tcPr>
            <w:tcW w:w="1871" w:type="dxa"/>
          </w:tcPr>
          <w:p w:rsidR="00124535" w:rsidRDefault="00124535">
            <w:pPr>
              <w:pStyle w:val="ConsPlusNormal"/>
            </w:pPr>
          </w:p>
        </w:tc>
      </w:tr>
    </w:tbl>
    <w:p w:rsidR="00124535" w:rsidRDefault="00124535">
      <w:pPr>
        <w:pStyle w:val="ConsPlusNormal"/>
        <w:jc w:val="both"/>
      </w:pPr>
    </w:p>
    <w:p w:rsidR="00124535" w:rsidRDefault="00124535">
      <w:pPr>
        <w:pStyle w:val="ConsPlusNonformat"/>
        <w:jc w:val="both"/>
      </w:pPr>
      <w:r>
        <w:t xml:space="preserve">    ____________________________   ________________________________________</w:t>
      </w:r>
    </w:p>
    <w:p w:rsidR="00124535" w:rsidRDefault="00124535">
      <w:pPr>
        <w:pStyle w:val="ConsPlusNonformat"/>
        <w:jc w:val="both"/>
      </w:pPr>
      <w:r>
        <w:t xml:space="preserve">      (подпись члена комиссии)                (расшифровка подписи)</w:t>
      </w:r>
    </w:p>
    <w:p w:rsidR="00124535" w:rsidRDefault="00124535">
      <w:pPr>
        <w:pStyle w:val="ConsPlusNonformat"/>
        <w:jc w:val="both"/>
      </w:pPr>
    </w:p>
    <w:p w:rsidR="00124535" w:rsidRDefault="00124535">
      <w:pPr>
        <w:pStyle w:val="ConsPlusNonformat"/>
        <w:jc w:val="both"/>
      </w:pPr>
      <w:r>
        <w:t xml:space="preserve">    _____________</w:t>
      </w:r>
    </w:p>
    <w:p w:rsidR="00124535" w:rsidRDefault="00124535">
      <w:pPr>
        <w:pStyle w:val="ConsPlusNonformat"/>
        <w:jc w:val="both"/>
      </w:pPr>
      <w:r>
        <w:t xml:space="preserve">       (дата)</w:t>
      </w: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jc w:val="both"/>
      </w:pPr>
    </w:p>
    <w:p w:rsidR="00124535" w:rsidRDefault="00124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A34" w:rsidRDefault="00402A34"/>
    <w:sectPr w:rsidR="00402A34" w:rsidSect="00D064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535"/>
    <w:rsid w:val="00124535"/>
    <w:rsid w:val="0040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2D2BA04BFB6936720549472E9C3883ECEAEABA24CED41683A2316D3BE520DB0FE388708CA7A97A4999BBBEA834E9F2ED78B4C5C76D1E2xDOFO" TargetMode="External"/><Relationship Id="rId13" Type="http://schemas.openxmlformats.org/officeDocument/2006/relationships/hyperlink" Target="consultantplus://offline/ref=9ED2D2BA04BFB6936720549472E9C3883ECEAEABA24CED41683A2316D3BE520DB0FE388708CA7A97A4999BBBEA834E9F2ED78B4C5C76D1E2xDOFO" TargetMode="External"/><Relationship Id="rId18" Type="http://schemas.openxmlformats.org/officeDocument/2006/relationships/hyperlink" Target="consultantplus://offline/ref=9ED2D2BA04BFB69367204A9964859D843CC7F9A5A04DE6163065784B84B7585AF7B161C54CC77B93A592CEEEA58212DA7CC48A4A5C74D0FDD4D1DCx2O9O" TargetMode="External"/><Relationship Id="rId26" Type="http://schemas.openxmlformats.org/officeDocument/2006/relationships/hyperlink" Target="consultantplus://offline/ref=9ED2D2BA04BFB69367204A9964859D843CC7F9A5A04DE6163065784B84B7585AF7B161C54CC77B93A592CDE9A58212DA7CC48A4A5C74D0FDD4D1DCx2O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D2D2BA04BFB69367204A9964859D843CC7F9A5A04DE6163065784B84B7585AF7B161C54CC77B93A592CEECA58212DA7CC48A4A5C74D0FDD4D1DCx2O9O" TargetMode="External"/><Relationship Id="rId7" Type="http://schemas.openxmlformats.org/officeDocument/2006/relationships/hyperlink" Target="consultantplus://offline/ref=9ED2D2BA04BFB6936720549472E9C3883EC8A0ABAE4BED41683A2316D3BE520DA2FE608B09CD6493A48CCDEAAFxDOFO" TargetMode="External"/><Relationship Id="rId12" Type="http://schemas.openxmlformats.org/officeDocument/2006/relationships/hyperlink" Target="consultantplus://offline/ref=9ED2D2BA04BFB6936720549472E9C3883EC8A0ABAE4BED41683A2316D3BE520DA2FE608B09CD6493A48CCDEAAFxDOFO" TargetMode="External"/><Relationship Id="rId17" Type="http://schemas.openxmlformats.org/officeDocument/2006/relationships/hyperlink" Target="consultantplus://offline/ref=9ED2D2BA04BFB69367204A9964859D843CC7F9A5A04DE6163065784B84B7585AF7B161C54CC77B93A592CEE9A58212DA7CC48A4A5C74D0FDD4D1DCx2O9O" TargetMode="External"/><Relationship Id="rId25" Type="http://schemas.openxmlformats.org/officeDocument/2006/relationships/hyperlink" Target="consultantplus://offline/ref=9ED2D2BA04BFB69367204A9964859D843CC7F9A5A04DE6163065784B84B7585AF7B161C54CC77B93A592CDEBA58212DA7CC48A4A5C74D0FDD4D1DCx2O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D2D2BA04BFB69367204A9964859D843CC7F9A5A04DE6163065784B84B7585AF7B161C54CC77B93A592CEEBA58212DA7CC48A4A5C74D0FDD4D1DCx2O9O" TargetMode="External"/><Relationship Id="rId20" Type="http://schemas.openxmlformats.org/officeDocument/2006/relationships/hyperlink" Target="consultantplus://offline/ref=9ED2D2BA04BFB69367204A9964859D843CC7F9A5A04DE6163065784B84B7585AF7B161C54CC77B93A592CEEFA58212DA7CC48A4A5C74D0FDD4D1DCx2O9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D2BA04BFB69367204A9964859D843CC7F9A5AF4CE61E3265784B84B7585AF7B161C54CC77B93A592CFEFA58212DA7CC48A4A5C74D0FDD4D1DCx2O9O" TargetMode="External"/><Relationship Id="rId11" Type="http://schemas.openxmlformats.org/officeDocument/2006/relationships/hyperlink" Target="consultantplus://offline/ref=9ED2D2BA04BFB69367204A9964859D843CC7F9A5AF4CE61E3265784B84B7585AF7B161C54CC77B93A592CFEFA58212DA7CC48A4A5C74D0FDD4D1DCx2O9O" TargetMode="External"/><Relationship Id="rId24" Type="http://schemas.openxmlformats.org/officeDocument/2006/relationships/hyperlink" Target="consultantplus://offline/ref=9ED2D2BA04BFB69367204A9964859D843CC7F9A5A04DE6163065784B84B7585AF7B161C54CC77B93A592CEE3A58212DA7CC48A4A5C74D0FDD4D1DCx2O9O" TargetMode="External"/><Relationship Id="rId5" Type="http://schemas.openxmlformats.org/officeDocument/2006/relationships/hyperlink" Target="consultantplus://offline/ref=9ED2D2BA04BFB69367204A9964859D843CC7F9A5A04DE6163065784B84B7585AF7B161C54CC77B93A592CFEFA58212DA7CC48A4A5C74D0FDD4D1DCx2O9O" TargetMode="External"/><Relationship Id="rId15" Type="http://schemas.openxmlformats.org/officeDocument/2006/relationships/hyperlink" Target="consultantplus://offline/ref=9ED2D2BA04BFB69367204A9964859D843CC7F9A5AF4CE61E3265784B84B7585AF7B161C54CC77B93A592CEEAA58212DA7CC48A4A5C74D0FDD4D1DCx2O9O" TargetMode="External"/><Relationship Id="rId23" Type="http://schemas.openxmlformats.org/officeDocument/2006/relationships/hyperlink" Target="consultantplus://offline/ref=9ED2D2BA04BFB69367204A9964859D843CC7F9A5AF4CE61E3265784B84B7585AF7B161C54CC77B93A592CEEDA58212DA7CC48A4A5C74D0FDD4D1DCx2O9O" TargetMode="External"/><Relationship Id="rId28" Type="http://schemas.openxmlformats.org/officeDocument/2006/relationships/hyperlink" Target="consultantplus://offline/ref=9ED2D2BA04BFB69367204A9964859D843CC7F9A5AF4CE61E3265784B84B7585AF7B161C54CC77B93A592CEE3A58212DA7CC48A4A5C74D0FDD4D1DCx2O9O" TargetMode="External"/><Relationship Id="rId10" Type="http://schemas.openxmlformats.org/officeDocument/2006/relationships/hyperlink" Target="consultantplus://offline/ref=9ED2D2BA04BFB69367204A9964859D843CC7F9A5A04DE6163065784B84B7585AF7B161C54CC77B93A592CFEFA58212DA7CC48A4A5C74D0FDD4D1DCx2O9O" TargetMode="External"/><Relationship Id="rId19" Type="http://schemas.openxmlformats.org/officeDocument/2006/relationships/hyperlink" Target="consultantplus://offline/ref=9ED2D2BA04BFB69367204A9964859D843CC7F9A5A04DE6163065784B84B7585AF7B161C54CC77B93A592CEEEA58212DA7CC48A4A5C74D0FDD4D1DCx2O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D2D2BA04BFB69367204A9964859D843CC7F9A5AF4FE4103065784B84B7585AF7B161C54CC77B93A496CBEFA58212DA7CC48A4A5C74D0FDD4D1DCx2O9O" TargetMode="External"/><Relationship Id="rId14" Type="http://schemas.openxmlformats.org/officeDocument/2006/relationships/hyperlink" Target="consultantplus://offline/ref=9ED2D2BA04BFB69367204A9964859D843CC7F9A5AF4FE4103065784B84B7585AF7B161C54CC77B93A492CCE9A58212DA7CC48A4A5C74D0FDD4D1DCx2O9O" TargetMode="External"/><Relationship Id="rId22" Type="http://schemas.openxmlformats.org/officeDocument/2006/relationships/hyperlink" Target="consultantplus://offline/ref=9ED2D2BA04BFB69367204A9964859D843CC7F9A5AF4CE61E3265784B84B7585AF7B161C54CC77B93A592CEECA58212DA7CC48A4A5C74D0FDD4D1DCx2O9O" TargetMode="External"/><Relationship Id="rId27" Type="http://schemas.openxmlformats.org/officeDocument/2006/relationships/hyperlink" Target="consultantplus://offline/ref=9ED2D2BA04BFB69367204A9964859D843CC7F9A5A04DE6163065784B84B7585AF7B161C54CC77B93A592CDEFA58212DA7CC48A4A5C74D0FDD4D1DCx2O9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4265</Words>
  <Characters>24317</Characters>
  <Application>Microsoft Office Word</Application>
  <DocSecurity>0</DocSecurity>
  <Lines>202</Lines>
  <Paragraphs>57</Paragraphs>
  <ScaleCrop>false</ScaleCrop>
  <Company>Microsoft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</dc:creator>
  <cp:lastModifiedBy>sobko</cp:lastModifiedBy>
  <cp:revision>1</cp:revision>
  <dcterms:created xsi:type="dcterms:W3CDTF">2019-01-17T14:14:00Z</dcterms:created>
  <dcterms:modified xsi:type="dcterms:W3CDTF">2019-01-17T14:15:00Z</dcterms:modified>
</cp:coreProperties>
</file>